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3CD" w:rsidRDefault="00B173CD" w:rsidP="00141BCA">
      <w:pPr>
        <w:pStyle w:val="2"/>
        <w:tabs>
          <w:tab w:val="left" w:pos="2525"/>
          <w:tab w:val="center" w:pos="5174"/>
        </w:tabs>
        <w:ind w:left="0"/>
      </w:pPr>
      <w:r>
        <w:t>Техническое задание</w:t>
      </w:r>
    </w:p>
    <w:p w:rsidR="004E51B4" w:rsidRPr="0002158D" w:rsidRDefault="00B173CD" w:rsidP="0002158D">
      <w:pPr>
        <w:pStyle w:val="2"/>
        <w:rPr>
          <w:b w:val="0"/>
        </w:rPr>
      </w:pPr>
      <w:r w:rsidRPr="004E51B4">
        <w:rPr>
          <w:b w:val="0"/>
        </w:rPr>
        <w:t>на открытый запрос предложений по выбору исполнителя работ</w:t>
      </w:r>
      <w:r w:rsidR="0002158D">
        <w:rPr>
          <w:b w:val="0"/>
        </w:rPr>
        <w:t xml:space="preserve"> </w:t>
      </w:r>
      <w:r w:rsidR="00FD66D6">
        <w:rPr>
          <w:b w:val="0"/>
          <w:bCs/>
          <w:iCs/>
        </w:rPr>
        <w:t>по р</w:t>
      </w:r>
      <w:r w:rsidR="00FD66D6">
        <w:rPr>
          <w:b w:val="0"/>
        </w:rPr>
        <w:t>емонту здания ЦРМ</w:t>
      </w:r>
      <w:r w:rsidR="002F2EA4" w:rsidRPr="002F2EA4">
        <w:rPr>
          <w:b w:val="0"/>
          <w:bCs/>
          <w:sz w:val="28"/>
        </w:rPr>
        <w:t xml:space="preserve"> </w:t>
      </w:r>
      <w:r w:rsidR="002F2EA4" w:rsidRPr="002F2EA4">
        <w:rPr>
          <w:b w:val="0"/>
          <w:bCs/>
        </w:rPr>
        <w:t>Выборгской ТЭЦ (ТЭЦ-17) филиала «Невский» ОАО «ТГК-1»</w:t>
      </w:r>
    </w:p>
    <w:p w:rsidR="002F2EA4" w:rsidRDefault="002F2EA4" w:rsidP="00076C14">
      <w:pPr>
        <w:pStyle w:val="2"/>
        <w:rPr>
          <w:b w:val="0"/>
          <w:bCs/>
        </w:rPr>
      </w:pPr>
    </w:p>
    <w:p w:rsidR="004E51B4" w:rsidRDefault="004E51B4" w:rsidP="00076C14">
      <w:pPr>
        <w:pStyle w:val="2"/>
        <w:rPr>
          <w:b w:val="0"/>
          <w:bCs/>
          <w:iCs/>
          <w:u w:val="single"/>
        </w:rPr>
      </w:pPr>
      <w:r w:rsidRPr="004E51B4">
        <w:rPr>
          <w:b w:val="0"/>
          <w:bCs/>
        </w:rPr>
        <w:t>(номер закупки по ГКПЗ</w:t>
      </w:r>
      <w:r w:rsidR="00076C14">
        <w:rPr>
          <w:b w:val="0"/>
          <w:bCs/>
        </w:rPr>
        <w:t xml:space="preserve"> </w:t>
      </w:r>
      <w:r w:rsidRPr="004E51B4">
        <w:rPr>
          <w:b w:val="0"/>
          <w:bCs/>
          <w:i/>
          <w:iCs/>
          <w:u w:val="single"/>
        </w:rPr>
        <w:t xml:space="preserve"> </w:t>
      </w:r>
      <w:bookmarkStart w:id="0" w:name="_GoBack"/>
      <w:r w:rsidR="0002158D">
        <w:rPr>
          <w:b w:val="0"/>
          <w:bCs/>
          <w:iCs/>
          <w:u w:val="single"/>
        </w:rPr>
        <w:t>1117/2.16-529</w:t>
      </w:r>
      <w:bookmarkEnd w:id="0"/>
      <w:r w:rsidRPr="004E51B4">
        <w:rPr>
          <w:b w:val="0"/>
          <w:bCs/>
          <w:iCs/>
          <w:u w:val="single"/>
        </w:rPr>
        <w:t>)</w:t>
      </w:r>
    </w:p>
    <w:p w:rsidR="00B173CD" w:rsidRPr="004E51B4" w:rsidRDefault="00B173CD" w:rsidP="00B173CD">
      <w:pPr>
        <w:pStyle w:val="a3"/>
        <w:jc w:val="center"/>
        <w:rPr>
          <w:bCs/>
          <w:i/>
          <w:iCs/>
        </w:rPr>
      </w:pPr>
    </w:p>
    <w:p w:rsidR="001445F2" w:rsidRDefault="004E51B4" w:rsidP="00076C14">
      <w:pPr>
        <w:pStyle w:val="2"/>
        <w:numPr>
          <w:ilvl w:val="0"/>
          <w:numId w:val="31"/>
        </w:numPr>
        <w:ind w:left="284" w:hanging="142"/>
        <w:jc w:val="both"/>
        <w:rPr>
          <w:bCs/>
        </w:rPr>
      </w:pPr>
      <w:r>
        <w:rPr>
          <w:bCs/>
        </w:rPr>
        <w:t>Общие требования.</w:t>
      </w:r>
    </w:p>
    <w:p w:rsidR="00B173CD" w:rsidRPr="004E51B4" w:rsidRDefault="001445F2" w:rsidP="00076C14">
      <w:pPr>
        <w:jc w:val="both"/>
        <w:rPr>
          <w:b/>
          <w:sz w:val="24"/>
        </w:rPr>
      </w:pPr>
      <w:r w:rsidRPr="004E51B4">
        <w:rPr>
          <w:b/>
          <w:sz w:val="24"/>
        </w:rPr>
        <w:t>Требования к месту выполнения работ.</w:t>
      </w:r>
    </w:p>
    <w:p w:rsidR="00B173CD" w:rsidRDefault="00B173CD" w:rsidP="00076C14">
      <w:pPr>
        <w:pStyle w:val="1"/>
        <w:ind w:left="0"/>
        <w:jc w:val="both"/>
        <w:rPr>
          <w:b w:val="0"/>
          <w:bCs/>
        </w:rPr>
      </w:pPr>
      <w:r>
        <w:rPr>
          <w:b w:val="0"/>
          <w:bCs/>
        </w:rPr>
        <w:t>Выборгская ТЭЦ (ТЭЦ-17)  филиала «Невский» ОАО «ТГК-1», СПб, ул. Жукова, д.26.</w:t>
      </w:r>
    </w:p>
    <w:p w:rsidR="002F2EA4" w:rsidRDefault="002F2EA4" w:rsidP="00076C14">
      <w:pPr>
        <w:jc w:val="both"/>
        <w:rPr>
          <w:sz w:val="24"/>
          <w:u w:val="single"/>
        </w:rPr>
      </w:pPr>
    </w:p>
    <w:p w:rsidR="00B173CD" w:rsidRPr="0011611B" w:rsidRDefault="00B173CD" w:rsidP="00076C14">
      <w:pPr>
        <w:jc w:val="both"/>
        <w:rPr>
          <w:sz w:val="24"/>
        </w:rPr>
      </w:pPr>
      <w:proofErr w:type="gramStart"/>
      <w:r w:rsidRPr="002F2EA4">
        <w:rPr>
          <w:sz w:val="24"/>
          <w:u w:val="single"/>
        </w:rPr>
        <w:t>Ответственный</w:t>
      </w:r>
      <w:proofErr w:type="gramEnd"/>
      <w:r w:rsidRPr="002F2EA4">
        <w:rPr>
          <w:sz w:val="24"/>
          <w:u w:val="single"/>
        </w:rPr>
        <w:t xml:space="preserve"> за составление технического задания</w:t>
      </w:r>
      <w:r w:rsidRPr="0011611B">
        <w:rPr>
          <w:sz w:val="24"/>
        </w:rPr>
        <w:t>:</w:t>
      </w:r>
    </w:p>
    <w:p w:rsidR="00B173CD" w:rsidRPr="002F2EA4" w:rsidRDefault="00B173CD" w:rsidP="00076C14">
      <w:pPr>
        <w:jc w:val="both"/>
        <w:rPr>
          <w:sz w:val="24"/>
          <w:highlight w:val="yellow"/>
        </w:rPr>
      </w:pPr>
      <w:r w:rsidRPr="002F2EA4">
        <w:rPr>
          <w:sz w:val="24"/>
          <w:highlight w:val="yellow"/>
        </w:rPr>
        <w:t>Начальник ОППР С.Н.</w:t>
      </w:r>
      <w:r w:rsidR="00FD0F80" w:rsidRPr="002F2EA4">
        <w:rPr>
          <w:sz w:val="24"/>
          <w:highlight w:val="yellow"/>
        </w:rPr>
        <w:t xml:space="preserve"> </w:t>
      </w:r>
      <w:r w:rsidRPr="002F2EA4">
        <w:rPr>
          <w:sz w:val="24"/>
          <w:highlight w:val="yellow"/>
        </w:rPr>
        <w:t>Елизенцев, тел: 901-46-27</w:t>
      </w:r>
      <w:r w:rsidR="004F4E01" w:rsidRPr="002F2EA4">
        <w:rPr>
          <w:sz w:val="24"/>
          <w:highlight w:val="yellow"/>
        </w:rPr>
        <w:t>;</w:t>
      </w:r>
    </w:p>
    <w:p w:rsidR="00B173CD" w:rsidRPr="002F2EA4" w:rsidRDefault="004F4E01" w:rsidP="004F4E01">
      <w:pPr>
        <w:jc w:val="both"/>
        <w:rPr>
          <w:sz w:val="24"/>
          <w:highlight w:val="yellow"/>
        </w:rPr>
      </w:pPr>
      <w:r w:rsidRPr="002F2EA4">
        <w:rPr>
          <w:sz w:val="24"/>
          <w:highlight w:val="yellow"/>
        </w:rPr>
        <w:t>Инженер ОППР Т.И. Генерозова, тел.: 901-46-11</w:t>
      </w:r>
      <w:r w:rsidR="007C26E3" w:rsidRPr="002F2EA4">
        <w:rPr>
          <w:sz w:val="24"/>
          <w:highlight w:val="yellow"/>
        </w:rPr>
        <w:t>;</w:t>
      </w:r>
    </w:p>
    <w:p w:rsidR="00D3684E" w:rsidRDefault="007C26E3" w:rsidP="004F4E01">
      <w:pPr>
        <w:jc w:val="both"/>
        <w:rPr>
          <w:sz w:val="24"/>
        </w:rPr>
      </w:pPr>
      <w:r w:rsidRPr="002F2EA4">
        <w:rPr>
          <w:sz w:val="24"/>
          <w:highlight w:val="yellow"/>
        </w:rPr>
        <w:t xml:space="preserve">Зам. начальника СЛиОП М.Е.Кулик, тел.: </w:t>
      </w:r>
      <w:r w:rsidR="005B0CB6" w:rsidRPr="002F2EA4">
        <w:rPr>
          <w:sz w:val="24"/>
          <w:highlight w:val="yellow"/>
        </w:rPr>
        <w:t>901-46-63</w:t>
      </w:r>
      <w:r w:rsidR="005B0CB6">
        <w:rPr>
          <w:sz w:val="24"/>
        </w:rPr>
        <w:t>.</w:t>
      </w:r>
    </w:p>
    <w:p w:rsidR="005B0CB6" w:rsidRPr="004F4E01" w:rsidRDefault="0026159A" w:rsidP="004F4E01">
      <w:pPr>
        <w:jc w:val="both"/>
        <w:rPr>
          <w:sz w:val="24"/>
        </w:rPr>
      </w:pPr>
      <w:r>
        <w:rPr>
          <w:sz w:val="24"/>
        </w:rPr>
        <w:t xml:space="preserve">       </w:t>
      </w:r>
    </w:p>
    <w:p w:rsidR="00B173CD" w:rsidRDefault="00B173CD" w:rsidP="00076C14">
      <w:pPr>
        <w:jc w:val="both"/>
        <w:rPr>
          <w:b/>
          <w:sz w:val="24"/>
        </w:rPr>
      </w:pPr>
      <w:r>
        <w:rPr>
          <w:b/>
          <w:sz w:val="24"/>
        </w:rPr>
        <w:t>Требования к срокам выполнения работ:</w:t>
      </w:r>
    </w:p>
    <w:p w:rsidR="00BC53DA" w:rsidRDefault="0002158D" w:rsidP="0002158D">
      <w:pPr>
        <w:shd w:val="clear" w:color="auto" w:fill="FFFFFF"/>
        <w:tabs>
          <w:tab w:val="left" w:pos="1843"/>
          <w:tab w:val="left" w:pos="2694"/>
        </w:tabs>
        <w:spacing w:line="269" w:lineRule="exact"/>
        <w:ind w:right="922"/>
        <w:jc w:val="both"/>
        <w:rPr>
          <w:sz w:val="24"/>
        </w:rPr>
      </w:pPr>
      <w:r>
        <w:rPr>
          <w:sz w:val="24"/>
        </w:rPr>
        <w:t xml:space="preserve">Начало:                 </w:t>
      </w:r>
      <w:r w:rsidR="00E9254C">
        <w:rPr>
          <w:sz w:val="24"/>
        </w:rPr>
        <w:t>май</w:t>
      </w:r>
      <w:r w:rsidR="002E01C6">
        <w:rPr>
          <w:sz w:val="24"/>
        </w:rPr>
        <w:t xml:space="preserve"> </w:t>
      </w:r>
      <w:r w:rsidR="00B173CD">
        <w:rPr>
          <w:sz w:val="24"/>
        </w:rPr>
        <w:t>201</w:t>
      </w:r>
      <w:r>
        <w:rPr>
          <w:sz w:val="24"/>
        </w:rPr>
        <w:t>3</w:t>
      </w:r>
      <w:r w:rsidR="00B173CD">
        <w:rPr>
          <w:sz w:val="24"/>
        </w:rPr>
        <w:t>г.</w:t>
      </w:r>
    </w:p>
    <w:p w:rsidR="00B173CD" w:rsidRDefault="00B173CD" w:rsidP="00076C14">
      <w:pPr>
        <w:shd w:val="clear" w:color="auto" w:fill="FFFFFF"/>
        <w:spacing w:line="269" w:lineRule="exact"/>
        <w:ind w:right="922"/>
        <w:jc w:val="both"/>
        <w:rPr>
          <w:sz w:val="24"/>
        </w:rPr>
      </w:pPr>
      <w:r>
        <w:rPr>
          <w:sz w:val="24"/>
        </w:rPr>
        <w:t xml:space="preserve">Окончание:          </w:t>
      </w:r>
      <w:r w:rsidR="00E9254C">
        <w:rPr>
          <w:color w:val="000000"/>
          <w:spacing w:val="-1"/>
          <w:w w:val="101"/>
          <w:sz w:val="24"/>
          <w:szCs w:val="23"/>
        </w:rPr>
        <w:t>декабрь</w:t>
      </w:r>
      <w:r>
        <w:rPr>
          <w:color w:val="000000"/>
          <w:spacing w:val="-1"/>
          <w:w w:val="101"/>
          <w:sz w:val="24"/>
          <w:szCs w:val="23"/>
        </w:rPr>
        <w:t xml:space="preserve"> </w:t>
      </w:r>
      <w:r w:rsidR="0002158D">
        <w:rPr>
          <w:sz w:val="24"/>
        </w:rPr>
        <w:t>2013</w:t>
      </w:r>
      <w:r>
        <w:rPr>
          <w:sz w:val="24"/>
        </w:rPr>
        <w:t>г.</w:t>
      </w:r>
    </w:p>
    <w:p w:rsidR="004E51B4" w:rsidRDefault="004E51B4" w:rsidP="00076C14">
      <w:pPr>
        <w:shd w:val="clear" w:color="auto" w:fill="FFFFFF"/>
        <w:spacing w:line="269" w:lineRule="exact"/>
        <w:ind w:right="922"/>
        <w:jc w:val="both"/>
        <w:rPr>
          <w:sz w:val="24"/>
        </w:rPr>
      </w:pPr>
    </w:p>
    <w:p w:rsidR="004E51B4" w:rsidRPr="004E51B4" w:rsidRDefault="004E51B4" w:rsidP="00076C14">
      <w:pPr>
        <w:jc w:val="both"/>
        <w:rPr>
          <w:sz w:val="24"/>
        </w:rPr>
      </w:pPr>
      <w:r w:rsidRPr="004E51B4">
        <w:rPr>
          <w:b/>
          <w:sz w:val="24"/>
        </w:rPr>
        <w:t xml:space="preserve">Предельная цена закупки - </w:t>
      </w:r>
      <w:r>
        <w:rPr>
          <w:sz w:val="24"/>
        </w:rPr>
        <w:t xml:space="preserve"> </w:t>
      </w:r>
      <w:r w:rsidR="002E01C6">
        <w:rPr>
          <w:sz w:val="24"/>
        </w:rPr>
        <w:t>1 800</w:t>
      </w:r>
      <w:r>
        <w:rPr>
          <w:sz w:val="24"/>
        </w:rPr>
        <w:t xml:space="preserve"> </w:t>
      </w:r>
      <w:r w:rsidRPr="004E51B4">
        <w:rPr>
          <w:sz w:val="24"/>
        </w:rPr>
        <w:t xml:space="preserve">тыс. руб. без учета НДС, в том числе: </w:t>
      </w:r>
    </w:p>
    <w:p w:rsidR="004E51B4" w:rsidRPr="004E51B4" w:rsidRDefault="004E51B4" w:rsidP="00DA1B6B">
      <w:pPr>
        <w:tabs>
          <w:tab w:val="decimal" w:pos="6237"/>
        </w:tabs>
        <w:ind w:firstLine="284"/>
        <w:jc w:val="both"/>
        <w:rPr>
          <w:sz w:val="24"/>
        </w:rPr>
      </w:pPr>
      <w:r w:rsidRPr="004E51B4">
        <w:rPr>
          <w:sz w:val="24"/>
        </w:rPr>
        <w:t xml:space="preserve">стоимость материалов – </w:t>
      </w:r>
      <w:r w:rsidR="0005096B">
        <w:rPr>
          <w:sz w:val="24"/>
        </w:rPr>
        <w:t xml:space="preserve"> </w:t>
      </w:r>
      <w:r w:rsidR="002E01C6">
        <w:rPr>
          <w:sz w:val="24"/>
        </w:rPr>
        <w:t>2</w:t>
      </w:r>
      <w:r>
        <w:rPr>
          <w:sz w:val="24"/>
        </w:rPr>
        <w:t xml:space="preserve">00 </w:t>
      </w:r>
      <w:r w:rsidRPr="004E51B4">
        <w:rPr>
          <w:sz w:val="24"/>
        </w:rPr>
        <w:t>тыс. руб. без учёта НДС;</w:t>
      </w:r>
    </w:p>
    <w:p w:rsidR="004E51B4" w:rsidRPr="004E51B4" w:rsidRDefault="004F4E01" w:rsidP="00076C14">
      <w:pPr>
        <w:suppressAutoHyphens/>
        <w:ind w:firstLine="1418"/>
        <w:jc w:val="both"/>
        <w:rPr>
          <w:sz w:val="24"/>
        </w:rPr>
      </w:pPr>
      <w:r>
        <w:rPr>
          <w:sz w:val="24"/>
        </w:rPr>
        <w:t xml:space="preserve"> </w:t>
      </w:r>
      <w:r w:rsidR="004E51B4" w:rsidRPr="004E51B4">
        <w:rPr>
          <w:sz w:val="24"/>
        </w:rPr>
        <w:t xml:space="preserve">2-й квартал </w:t>
      </w:r>
      <w:r w:rsidR="009F630D">
        <w:rPr>
          <w:sz w:val="24"/>
        </w:rPr>
        <w:t>–</w:t>
      </w:r>
      <w:r w:rsidR="004E51B4" w:rsidRPr="004E51B4">
        <w:rPr>
          <w:sz w:val="24"/>
        </w:rPr>
        <w:t xml:space="preserve"> </w:t>
      </w:r>
      <w:r w:rsidR="002E01C6">
        <w:rPr>
          <w:bCs/>
          <w:sz w:val="24"/>
        </w:rPr>
        <w:t>600</w:t>
      </w:r>
      <w:r w:rsidR="009F630D">
        <w:rPr>
          <w:bCs/>
          <w:sz w:val="24"/>
        </w:rPr>
        <w:t xml:space="preserve"> </w:t>
      </w:r>
      <w:r w:rsidR="004E51B4" w:rsidRPr="004E51B4">
        <w:rPr>
          <w:sz w:val="24"/>
        </w:rPr>
        <w:t>тыс. руб. без учета НДС;</w:t>
      </w:r>
    </w:p>
    <w:p w:rsidR="0005096B" w:rsidRPr="004E51B4" w:rsidRDefault="004F4E01" w:rsidP="00076C14">
      <w:pPr>
        <w:suppressAutoHyphens/>
        <w:ind w:firstLine="1418"/>
        <w:jc w:val="both"/>
        <w:rPr>
          <w:sz w:val="24"/>
        </w:rPr>
      </w:pPr>
      <w:r>
        <w:rPr>
          <w:sz w:val="24"/>
        </w:rPr>
        <w:t xml:space="preserve"> </w:t>
      </w:r>
      <w:r w:rsidR="004E51B4" w:rsidRPr="004E51B4">
        <w:rPr>
          <w:sz w:val="24"/>
        </w:rPr>
        <w:t xml:space="preserve">3-й квартал </w:t>
      </w:r>
      <w:r w:rsidR="009F630D">
        <w:rPr>
          <w:sz w:val="24"/>
        </w:rPr>
        <w:t>–</w:t>
      </w:r>
      <w:r w:rsidR="004E51B4" w:rsidRPr="004E51B4">
        <w:rPr>
          <w:sz w:val="24"/>
        </w:rPr>
        <w:t xml:space="preserve"> </w:t>
      </w:r>
      <w:r w:rsidR="002E01C6">
        <w:rPr>
          <w:bCs/>
          <w:sz w:val="24"/>
        </w:rPr>
        <w:t>1</w:t>
      </w:r>
      <w:r w:rsidR="0005096B">
        <w:rPr>
          <w:bCs/>
          <w:sz w:val="24"/>
        </w:rPr>
        <w:t xml:space="preserve"> 200</w:t>
      </w:r>
      <w:r w:rsidR="009F630D">
        <w:rPr>
          <w:sz w:val="24"/>
        </w:rPr>
        <w:t xml:space="preserve"> </w:t>
      </w:r>
      <w:r w:rsidR="004E51B4" w:rsidRPr="004E51B4">
        <w:rPr>
          <w:sz w:val="24"/>
        </w:rPr>
        <w:t xml:space="preserve">тыс. руб. без учета </w:t>
      </w:r>
      <w:r>
        <w:rPr>
          <w:sz w:val="24"/>
        </w:rPr>
        <w:t>НДС</w:t>
      </w:r>
      <w:r w:rsidR="002E01C6">
        <w:rPr>
          <w:sz w:val="24"/>
        </w:rPr>
        <w:t>.</w:t>
      </w:r>
      <w:r w:rsidR="0005096B">
        <w:rPr>
          <w:sz w:val="24"/>
        </w:rPr>
        <w:t xml:space="preserve"> </w:t>
      </w:r>
    </w:p>
    <w:p w:rsidR="00B173CD" w:rsidRDefault="00B173CD" w:rsidP="00076C14">
      <w:pPr>
        <w:jc w:val="both"/>
        <w:rPr>
          <w:b/>
          <w:sz w:val="24"/>
        </w:rPr>
      </w:pPr>
    </w:p>
    <w:p w:rsidR="00A129F4" w:rsidRPr="00A129F4" w:rsidRDefault="00A129F4" w:rsidP="00A129F4">
      <w:pPr>
        <w:jc w:val="both"/>
        <w:rPr>
          <w:sz w:val="24"/>
        </w:rPr>
      </w:pPr>
      <w:r w:rsidRPr="00A129F4">
        <w:rPr>
          <w:sz w:val="24"/>
        </w:rPr>
        <w:t>Ценовая характеристика стоимости работ должна 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B173CD" w:rsidRDefault="00B173CD" w:rsidP="00076C14">
      <w:pPr>
        <w:jc w:val="both"/>
        <w:rPr>
          <w:bCs/>
          <w:sz w:val="24"/>
        </w:rPr>
      </w:pPr>
    </w:p>
    <w:p w:rsidR="00B173CD" w:rsidRPr="00ED5383" w:rsidRDefault="00B173CD" w:rsidP="004E51B4">
      <w:pPr>
        <w:pStyle w:val="a8"/>
        <w:numPr>
          <w:ilvl w:val="0"/>
          <w:numId w:val="31"/>
        </w:numPr>
        <w:ind w:left="284" w:hanging="284"/>
        <w:jc w:val="both"/>
        <w:rPr>
          <w:b/>
          <w:sz w:val="24"/>
        </w:rPr>
      </w:pPr>
      <w:r w:rsidRPr="001445F2">
        <w:rPr>
          <w:b/>
          <w:sz w:val="24"/>
        </w:rPr>
        <w:t>Требования к выполнению работ.</w:t>
      </w:r>
    </w:p>
    <w:p w:rsidR="00ED5383" w:rsidRPr="005951DC" w:rsidRDefault="00ED5383" w:rsidP="00076C14">
      <w:pPr>
        <w:ind w:firstLine="284"/>
        <w:jc w:val="both"/>
        <w:rPr>
          <w:sz w:val="24"/>
        </w:rPr>
      </w:pPr>
      <w:r w:rsidRPr="0024238F">
        <w:rPr>
          <w:b/>
          <w:sz w:val="24"/>
        </w:rPr>
        <w:t xml:space="preserve">Цель работ: </w:t>
      </w:r>
      <w:r w:rsidRPr="0024238F">
        <w:rPr>
          <w:sz w:val="24"/>
        </w:rPr>
        <w:t xml:space="preserve">выполнение </w:t>
      </w:r>
      <w:r w:rsidR="00630A06">
        <w:rPr>
          <w:sz w:val="24"/>
        </w:rPr>
        <w:t xml:space="preserve">комплекса </w:t>
      </w:r>
      <w:r w:rsidR="00977298">
        <w:rPr>
          <w:sz w:val="24"/>
        </w:rPr>
        <w:t>ремонтных работ по восстановлению технического состояния</w:t>
      </w:r>
      <w:r w:rsidR="00630A06">
        <w:rPr>
          <w:sz w:val="24"/>
        </w:rPr>
        <w:t xml:space="preserve"> </w:t>
      </w:r>
      <w:r w:rsidR="002E01C6">
        <w:rPr>
          <w:sz w:val="24"/>
        </w:rPr>
        <w:t xml:space="preserve">здания ЦРМ </w:t>
      </w:r>
      <w:r w:rsidR="005951DC" w:rsidRPr="005951DC">
        <w:rPr>
          <w:sz w:val="24"/>
        </w:rPr>
        <w:t>с использованием современных материалов и технических решений</w:t>
      </w:r>
      <w:r w:rsidR="005951DC">
        <w:rPr>
          <w:sz w:val="24"/>
        </w:rPr>
        <w:t xml:space="preserve"> для обеспечения несения </w:t>
      </w:r>
      <w:r w:rsidR="007C26E3">
        <w:rPr>
          <w:sz w:val="24"/>
        </w:rPr>
        <w:t>и</w:t>
      </w:r>
      <w:r w:rsidR="002E01C6">
        <w:rPr>
          <w:sz w:val="24"/>
        </w:rPr>
        <w:t>м</w:t>
      </w:r>
      <w:r w:rsidR="005951DC">
        <w:rPr>
          <w:sz w:val="24"/>
        </w:rPr>
        <w:t xml:space="preserve"> номинального значения.</w:t>
      </w:r>
    </w:p>
    <w:p w:rsidR="001445F2" w:rsidRPr="0024238F" w:rsidRDefault="001445F2" w:rsidP="001445F2">
      <w:pPr>
        <w:pStyle w:val="a8"/>
        <w:ind w:left="284"/>
        <w:jc w:val="both"/>
        <w:rPr>
          <w:b/>
          <w:sz w:val="24"/>
        </w:rPr>
      </w:pPr>
    </w:p>
    <w:p w:rsidR="00DF15FD" w:rsidRDefault="00B173CD" w:rsidP="00DF15FD">
      <w:pPr>
        <w:autoSpaceDE w:val="0"/>
        <w:autoSpaceDN w:val="0"/>
        <w:adjustRightInd w:val="0"/>
        <w:jc w:val="both"/>
        <w:rPr>
          <w:b/>
          <w:sz w:val="24"/>
        </w:rPr>
      </w:pPr>
      <w:r w:rsidRPr="0024238F">
        <w:rPr>
          <w:b/>
          <w:sz w:val="24"/>
        </w:rPr>
        <w:t>Характеристика объекта:</w:t>
      </w:r>
      <w:r w:rsidR="00E9254C">
        <w:rPr>
          <w:b/>
          <w:sz w:val="24"/>
        </w:rPr>
        <w:t xml:space="preserve"> </w:t>
      </w:r>
    </w:p>
    <w:p w:rsidR="00474B7E" w:rsidRDefault="00474B7E" w:rsidP="00DF15FD">
      <w:pPr>
        <w:autoSpaceDE w:val="0"/>
        <w:autoSpaceDN w:val="0"/>
        <w:adjustRightInd w:val="0"/>
        <w:jc w:val="both"/>
        <w:rPr>
          <w:b/>
          <w:sz w:val="24"/>
        </w:rPr>
      </w:pPr>
    </w:p>
    <w:p w:rsidR="00810CFC" w:rsidRPr="00474B7E" w:rsidRDefault="00474B7E" w:rsidP="00474B7E">
      <w:pPr>
        <w:autoSpaceDE w:val="0"/>
        <w:autoSpaceDN w:val="0"/>
        <w:adjustRightInd w:val="0"/>
        <w:jc w:val="center"/>
        <w:rPr>
          <w:sz w:val="24"/>
        </w:rPr>
      </w:pPr>
      <w:r w:rsidRPr="00474B7E">
        <w:rPr>
          <w:sz w:val="24"/>
        </w:rPr>
        <w:t xml:space="preserve">ТЭЦ </w:t>
      </w:r>
      <w:r w:rsidR="00810CFC" w:rsidRPr="00474B7E">
        <w:rPr>
          <w:sz w:val="24"/>
        </w:rPr>
        <w:t xml:space="preserve">относится к особым </w:t>
      </w:r>
      <w:r w:rsidR="0016514A" w:rsidRPr="00474B7E">
        <w:rPr>
          <w:sz w:val="24"/>
        </w:rPr>
        <w:t>опасным</w:t>
      </w:r>
      <w:r w:rsidRPr="00474B7E">
        <w:rPr>
          <w:sz w:val="24"/>
        </w:rPr>
        <w:t>,</w:t>
      </w:r>
      <w:r w:rsidR="0016514A" w:rsidRPr="00474B7E">
        <w:rPr>
          <w:sz w:val="24"/>
        </w:rPr>
        <w:t xml:space="preserve"> технически сложным объектам</w:t>
      </w:r>
      <w:r w:rsidR="00B57908">
        <w:rPr>
          <w:sz w:val="24"/>
        </w:rPr>
        <w:t>.</w:t>
      </w:r>
    </w:p>
    <w:p w:rsidR="00810CFC" w:rsidRPr="0016514A" w:rsidRDefault="00810CFC" w:rsidP="00DF15FD">
      <w:pPr>
        <w:autoSpaceDE w:val="0"/>
        <w:autoSpaceDN w:val="0"/>
        <w:adjustRightInd w:val="0"/>
        <w:jc w:val="both"/>
        <w:rPr>
          <w:b/>
          <w:color w:val="FF0000"/>
          <w:sz w:val="24"/>
        </w:rPr>
      </w:pPr>
    </w:p>
    <w:p w:rsidR="00DF15FD" w:rsidRDefault="006307F2" w:rsidP="006307F2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lang w:eastAsia="en-US"/>
        </w:rPr>
      </w:pPr>
      <w:r w:rsidRPr="00DF15FD">
        <w:rPr>
          <w:rFonts w:eastAsiaTheme="minorHAnsi"/>
          <w:sz w:val="24"/>
          <w:lang w:eastAsia="en-US"/>
        </w:rPr>
        <w:t>Здание ЦРМ находится на территории предприятия ТЭЦ-17 филиала</w:t>
      </w:r>
      <w:r>
        <w:rPr>
          <w:rFonts w:eastAsiaTheme="minorHAnsi"/>
          <w:sz w:val="24"/>
          <w:lang w:eastAsia="en-US"/>
        </w:rPr>
        <w:t xml:space="preserve"> «Невский» ОАО «ТГК-1», </w:t>
      </w:r>
      <w:r w:rsidR="00E9254C">
        <w:rPr>
          <w:sz w:val="24"/>
        </w:rPr>
        <w:t>введено в эксплуатацию в 1967г.</w:t>
      </w:r>
      <w:r w:rsidR="006241C0">
        <w:rPr>
          <w:sz w:val="24"/>
        </w:rPr>
        <w:t xml:space="preserve"> </w:t>
      </w:r>
    </w:p>
    <w:p w:rsidR="006307F2" w:rsidRPr="006307F2" w:rsidRDefault="00E9254C" w:rsidP="006307F2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lang w:eastAsia="en-US"/>
        </w:rPr>
      </w:pPr>
      <w:r w:rsidRPr="006241C0">
        <w:rPr>
          <w:rFonts w:eastAsiaTheme="minorHAnsi"/>
          <w:sz w:val="24"/>
          <w:lang w:eastAsia="en-US"/>
        </w:rPr>
        <w:t>Здание двухэтажное</w:t>
      </w:r>
      <w:r w:rsidR="006241C0">
        <w:rPr>
          <w:rFonts w:eastAsiaTheme="minorHAnsi"/>
          <w:sz w:val="24"/>
          <w:lang w:eastAsia="en-US"/>
        </w:rPr>
        <w:t xml:space="preserve">, </w:t>
      </w:r>
      <w:r w:rsidRPr="006241C0">
        <w:rPr>
          <w:rFonts w:eastAsiaTheme="minorHAnsi"/>
          <w:sz w:val="24"/>
          <w:lang w:eastAsia="en-US"/>
        </w:rPr>
        <w:t>прямоугольное в плане с размерами 54,0х18,0м, высотой</w:t>
      </w:r>
      <w:r w:rsidR="00D91FA4">
        <w:rPr>
          <w:rFonts w:eastAsiaTheme="minorHAnsi"/>
          <w:sz w:val="24"/>
          <w:lang w:eastAsia="en-US"/>
        </w:rPr>
        <w:t xml:space="preserve"> </w:t>
      </w:r>
      <w:r w:rsidR="006307F2">
        <w:rPr>
          <w:rFonts w:eastAsiaTheme="minorHAnsi"/>
          <w:sz w:val="24"/>
          <w:lang w:eastAsia="en-US"/>
        </w:rPr>
        <w:t>(h) 8,54</w:t>
      </w:r>
      <w:r w:rsidRPr="006241C0">
        <w:rPr>
          <w:rFonts w:eastAsiaTheme="minorHAnsi"/>
          <w:sz w:val="24"/>
          <w:lang w:eastAsia="en-US"/>
        </w:rPr>
        <w:t>м.</w:t>
      </w:r>
      <w:r w:rsidR="006241C0">
        <w:rPr>
          <w:sz w:val="24"/>
        </w:rPr>
        <w:t xml:space="preserve"> </w:t>
      </w:r>
      <w:r w:rsidR="006241C0">
        <w:rPr>
          <w:rFonts w:eastAsiaTheme="minorHAnsi"/>
          <w:sz w:val="24"/>
          <w:lang w:eastAsia="en-US"/>
        </w:rPr>
        <w:t>К</w:t>
      </w:r>
      <w:r w:rsidR="006241C0" w:rsidRPr="006241C0">
        <w:rPr>
          <w:rFonts w:eastAsiaTheme="minorHAnsi"/>
          <w:sz w:val="24"/>
          <w:lang w:eastAsia="en-US"/>
        </w:rPr>
        <w:t>ровл</w:t>
      </w:r>
      <w:r w:rsidR="006241C0">
        <w:rPr>
          <w:rFonts w:eastAsiaTheme="minorHAnsi"/>
          <w:sz w:val="24"/>
          <w:lang w:eastAsia="en-US"/>
        </w:rPr>
        <w:t xml:space="preserve">я </w:t>
      </w:r>
      <w:r w:rsidR="006307F2">
        <w:rPr>
          <w:rFonts w:eastAsiaTheme="minorHAnsi"/>
          <w:sz w:val="24"/>
          <w:lang w:eastAsia="en-US"/>
        </w:rPr>
        <w:t xml:space="preserve"> </w:t>
      </w:r>
      <w:r w:rsidR="006241C0">
        <w:rPr>
          <w:rFonts w:eastAsiaTheme="minorHAnsi"/>
          <w:sz w:val="24"/>
          <w:lang w:eastAsia="en-US"/>
        </w:rPr>
        <w:t>п</w:t>
      </w:r>
      <w:r w:rsidR="006241C0" w:rsidRPr="006241C0">
        <w:rPr>
          <w:rFonts w:eastAsiaTheme="minorHAnsi"/>
          <w:sz w:val="24"/>
          <w:lang w:eastAsia="en-US"/>
        </w:rPr>
        <w:t>лоская, рубероидная на битумной мастике с</w:t>
      </w:r>
      <w:r w:rsidR="006241C0">
        <w:rPr>
          <w:rFonts w:eastAsiaTheme="minorHAnsi"/>
          <w:sz w:val="24"/>
          <w:lang w:eastAsia="en-US"/>
        </w:rPr>
        <w:t xml:space="preserve"> </w:t>
      </w:r>
      <w:r w:rsidR="006241C0" w:rsidRPr="006241C0">
        <w:rPr>
          <w:rFonts w:eastAsiaTheme="minorHAnsi"/>
          <w:sz w:val="24"/>
          <w:lang w:eastAsia="en-US"/>
        </w:rPr>
        <w:t>неорганизованным водоотводом</w:t>
      </w:r>
      <w:r w:rsidR="006307F2">
        <w:rPr>
          <w:rFonts w:eastAsiaTheme="minorHAnsi"/>
          <w:sz w:val="24"/>
          <w:lang w:eastAsia="en-US"/>
        </w:rPr>
        <w:t>, утепленная</w:t>
      </w:r>
      <w:r w:rsidR="006241C0" w:rsidRPr="006241C0">
        <w:rPr>
          <w:rFonts w:eastAsiaTheme="minorHAnsi"/>
          <w:sz w:val="24"/>
          <w:lang w:eastAsia="en-US"/>
        </w:rPr>
        <w:t>. Утеплитель –</w:t>
      </w:r>
      <w:r w:rsidR="006241C0">
        <w:rPr>
          <w:rFonts w:eastAsiaTheme="minorHAnsi"/>
          <w:sz w:val="24"/>
          <w:lang w:eastAsia="en-US"/>
        </w:rPr>
        <w:t xml:space="preserve"> </w:t>
      </w:r>
      <w:r w:rsidR="006241C0" w:rsidRPr="006241C0">
        <w:rPr>
          <w:rFonts w:eastAsiaTheme="minorHAnsi"/>
          <w:sz w:val="24"/>
          <w:lang w:eastAsia="en-US"/>
        </w:rPr>
        <w:t>пенобетон</w:t>
      </w:r>
      <w:r w:rsidR="006307F2">
        <w:rPr>
          <w:rFonts w:eastAsiaTheme="minorHAnsi"/>
          <w:sz w:val="24"/>
          <w:lang w:eastAsia="en-US"/>
        </w:rPr>
        <w:t>, толщиной 150</w:t>
      </w:r>
      <w:r w:rsidR="006241C0" w:rsidRPr="006241C0">
        <w:rPr>
          <w:rFonts w:eastAsiaTheme="minorHAnsi"/>
          <w:sz w:val="24"/>
          <w:lang w:eastAsia="en-US"/>
        </w:rPr>
        <w:t>мм.</w:t>
      </w:r>
      <w:r w:rsidR="006307F2" w:rsidRPr="006307F2">
        <w:rPr>
          <w:rFonts w:eastAsiaTheme="minorHAnsi"/>
          <w:sz w:val="24"/>
          <w:lang w:eastAsia="en-US"/>
        </w:rPr>
        <w:t xml:space="preserve"> Характерными дефектами и повреждениями кровельного покрытия здания является</w:t>
      </w:r>
      <w:r w:rsidR="006307F2">
        <w:rPr>
          <w:rFonts w:eastAsiaTheme="minorHAnsi"/>
          <w:sz w:val="24"/>
          <w:lang w:eastAsia="en-US"/>
        </w:rPr>
        <w:t xml:space="preserve"> </w:t>
      </w:r>
      <w:r w:rsidR="006307F2" w:rsidRPr="006307F2">
        <w:rPr>
          <w:rFonts w:eastAsiaTheme="minorHAnsi"/>
          <w:sz w:val="24"/>
          <w:lang w:eastAsia="en-US"/>
        </w:rPr>
        <w:t>повсеместное повреждение кровельного покрытия: разрывы слоев рубероида, нарушение</w:t>
      </w:r>
      <w:r w:rsidR="006307F2">
        <w:rPr>
          <w:rFonts w:eastAsiaTheme="minorHAnsi"/>
          <w:sz w:val="24"/>
          <w:lang w:eastAsia="en-US"/>
        </w:rPr>
        <w:t xml:space="preserve"> </w:t>
      </w:r>
      <w:r w:rsidR="006307F2" w:rsidRPr="006307F2">
        <w:rPr>
          <w:rFonts w:eastAsiaTheme="minorHAnsi"/>
          <w:sz w:val="24"/>
          <w:lang w:eastAsia="en-US"/>
        </w:rPr>
        <w:t xml:space="preserve">примыкания рулонного ковра кровли </w:t>
      </w:r>
      <w:r w:rsidR="006307F2">
        <w:rPr>
          <w:rFonts w:eastAsiaTheme="minorHAnsi"/>
          <w:sz w:val="24"/>
          <w:lang w:eastAsia="en-US"/>
        </w:rPr>
        <w:t xml:space="preserve">к </w:t>
      </w:r>
      <w:r w:rsidR="006307F2" w:rsidRPr="006307F2">
        <w:rPr>
          <w:rFonts w:eastAsiaTheme="minorHAnsi"/>
          <w:sz w:val="24"/>
          <w:lang w:eastAsia="en-US"/>
        </w:rPr>
        <w:t>выступающим над кровлей конструкциям, наличие травяной растительности</w:t>
      </w:r>
      <w:r w:rsidR="006307F2">
        <w:rPr>
          <w:rFonts w:eastAsiaTheme="minorHAnsi"/>
          <w:sz w:val="24"/>
          <w:lang w:eastAsia="en-US"/>
        </w:rPr>
        <w:t xml:space="preserve"> </w:t>
      </w:r>
      <w:r w:rsidR="006307F2" w:rsidRPr="006307F2">
        <w:rPr>
          <w:rFonts w:eastAsiaTheme="minorHAnsi"/>
          <w:sz w:val="24"/>
          <w:lang w:eastAsia="en-US"/>
        </w:rPr>
        <w:t>на поверхности кровли.</w:t>
      </w:r>
    </w:p>
    <w:p w:rsidR="00DF15FD" w:rsidRDefault="006307F2" w:rsidP="006307F2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lang w:eastAsia="en-US"/>
        </w:rPr>
      </w:pPr>
      <w:r w:rsidRPr="006307F2">
        <w:rPr>
          <w:rFonts w:eastAsiaTheme="minorHAnsi"/>
          <w:sz w:val="24"/>
          <w:lang w:eastAsia="en-US"/>
        </w:rPr>
        <w:t>Наружные стены здания выполнены из красного и силикатного кирпича на цементном растворе, толщиной 510мм.</w:t>
      </w:r>
      <w:r w:rsidRPr="006307F2">
        <w:rPr>
          <w:rFonts w:eastAsiaTheme="minorHAnsi"/>
          <w:szCs w:val="28"/>
          <w:lang w:eastAsia="en-US"/>
        </w:rPr>
        <w:t xml:space="preserve"> </w:t>
      </w:r>
      <w:r w:rsidR="009E6C22">
        <w:rPr>
          <w:rFonts w:eastAsiaTheme="minorHAnsi"/>
          <w:sz w:val="24"/>
          <w:lang w:eastAsia="en-US"/>
        </w:rPr>
        <w:t>Венец по периметру здания и участок наружной кирпичной стены в оси</w:t>
      </w:r>
      <w:proofErr w:type="gramStart"/>
      <w:r w:rsidR="009E6C22">
        <w:rPr>
          <w:rFonts w:eastAsiaTheme="minorHAnsi"/>
          <w:sz w:val="24"/>
          <w:lang w:eastAsia="en-US"/>
        </w:rPr>
        <w:t xml:space="preserve"> В</w:t>
      </w:r>
      <w:proofErr w:type="gramEnd"/>
      <w:r w:rsidR="009E6C22">
        <w:rPr>
          <w:rFonts w:eastAsiaTheme="minorHAnsi"/>
          <w:sz w:val="24"/>
          <w:lang w:eastAsia="en-US"/>
        </w:rPr>
        <w:t>/1-2 находятся в аварийном состоянии.</w:t>
      </w:r>
    </w:p>
    <w:p w:rsidR="00DF15FD" w:rsidRPr="00DF15FD" w:rsidRDefault="00DF15FD" w:rsidP="00DF15FD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</w:p>
    <w:p w:rsidR="00B173CD" w:rsidRDefault="00B173CD" w:rsidP="00076C14">
      <w:pPr>
        <w:pStyle w:val="4"/>
      </w:pPr>
      <w:r w:rsidRPr="00B87ECE">
        <w:t>УКРУПНЕННАЯ</w:t>
      </w:r>
      <w:r>
        <w:t xml:space="preserve"> ВЕДОМОСТЬ</w:t>
      </w:r>
    </w:p>
    <w:p w:rsidR="00B173CD" w:rsidRPr="002E01C6" w:rsidRDefault="00B173CD" w:rsidP="002E01C6">
      <w:pPr>
        <w:jc w:val="center"/>
        <w:rPr>
          <w:b/>
          <w:bCs/>
          <w:iCs/>
          <w:sz w:val="24"/>
        </w:rPr>
      </w:pPr>
      <w:r w:rsidRPr="00B87ECE">
        <w:rPr>
          <w:b/>
          <w:bCs/>
          <w:iCs/>
          <w:sz w:val="24"/>
        </w:rPr>
        <w:t xml:space="preserve">объемов работ </w:t>
      </w:r>
      <w:r w:rsidRPr="002E01C6">
        <w:rPr>
          <w:b/>
          <w:bCs/>
          <w:iCs/>
          <w:sz w:val="24"/>
        </w:rPr>
        <w:t>по</w:t>
      </w:r>
      <w:r w:rsidR="00ED5383" w:rsidRPr="002E01C6">
        <w:rPr>
          <w:b/>
          <w:iCs/>
          <w:sz w:val="24"/>
        </w:rPr>
        <w:t xml:space="preserve"> </w:t>
      </w:r>
      <w:r w:rsidR="00ED5383" w:rsidRPr="002E01C6">
        <w:rPr>
          <w:b/>
          <w:bCs/>
          <w:iCs/>
          <w:sz w:val="24"/>
        </w:rPr>
        <w:t xml:space="preserve">ремонту </w:t>
      </w:r>
      <w:r w:rsidR="002E01C6" w:rsidRPr="002E01C6">
        <w:rPr>
          <w:b/>
          <w:sz w:val="24"/>
        </w:rPr>
        <w:t>здания ЦРМ</w:t>
      </w:r>
    </w:p>
    <w:p w:rsidR="00B173CD" w:rsidRDefault="00B173CD" w:rsidP="00076C14">
      <w:pPr>
        <w:jc w:val="center"/>
        <w:rPr>
          <w:b/>
          <w:bCs/>
          <w:iCs/>
          <w:sz w:val="24"/>
        </w:rPr>
      </w:pPr>
      <w:r w:rsidRPr="00B87ECE">
        <w:rPr>
          <w:b/>
          <w:bCs/>
          <w:iCs/>
          <w:sz w:val="24"/>
        </w:rPr>
        <w:t>Выборгской ТЭЦ (ТЭЦ-17) филиала «Невский» ОАО «ТГК-1»</w:t>
      </w:r>
      <w:r w:rsidR="00AF29C9">
        <w:rPr>
          <w:b/>
          <w:bCs/>
          <w:iCs/>
          <w:sz w:val="24"/>
        </w:rPr>
        <w:t>.</w:t>
      </w:r>
    </w:p>
    <w:p w:rsidR="00DC5C54" w:rsidRDefault="00DC5C54" w:rsidP="00DD1FEB">
      <w:pPr>
        <w:rPr>
          <w:b/>
          <w:bCs/>
          <w:iCs/>
          <w:sz w:val="24"/>
        </w:rPr>
      </w:pPr>
    </w:p>
    <w:tbl>
      <w:tblPr>
        <w:tblW w:w="4891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7657"/>
        <w:gridCol w:w="996"/>
        <w:gridCol w:w="839"/>
      </w:tblGrid>
      <w:tr w:rsidR="00E23C60" w:rsidTr="00A946FC">
        <w:trPr>
          <w:trHeight w:val="477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A32309" w:rsidRDefault="00B173CD" w:rsidP="002A0808">
            <w:pPr>
              <w:shd w:val="clear" w:color="auto" w:fill="FFFFFF"/>
              <w:spacing w:line="278" w:lineRule="exact"/>
              <w:jc w:val="center"/>
              <w:rPr>
                <w:b/>
                <w:sz w:val="24"/>
              </w:rPr>
            </w:pPr>
            <w:r w:rsidRPr="00A32309">
              <w:rPr>
                <w:b/>
                <w:sz w:val="24"/>
              </w:rPr>
              <w:lastRenderedPageBreak/>
              <w:t xml:space="preserve">№ </w:t>
            </w:r>
            <w:proofErr w:type="gramStart"/>
            <w:r w:rsidRPr="00A32309">
              <w:rPr>
                <w:b/>
                <w:sz w:val="24"/>
              </w:rPr>
              <w:t>п</w:t>
            </w:r>
            <w:proofErr w:type="gramEnd"/>
            <w:r w:rsidRPr="00A32309">
              <w:rPr>
                <w:b/>
                <w:sz w:val="24"/>
              </w:rPr>
              <w:t>/п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3CD" w:rsidRPr="00A32309" w:rsidRDefault="00B173CD" w:rsidP="002A0808">
            <w:pPr>
              <w:pStyle w:val="6"/>
              <w:jc w:val="center"/>
              <w:rPr>
                <w:bCs w:val="0"/>
                <w:sz w:val="24"/>
              </w:rPr>
            </w:pPr>
            <w:r w:rsidRPr="00A32309">
              <w:rPr>
                <w:bCs w:val="0"/>
                <w:sz w:val="24"/>
              </w:rPr>
              <w:t>Наименование работ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A32309" w:rsidRDefault="00B173CD" w:rsidP="002A0808">
            <w:pPr>
              <w:shd w:val="clear" w:color="auto" w:fill="FFFFFF"/>
              <w:spacing w:line="269" w:lineRule="exact"/>
              <w:jc w:val="center"/>
              <w:rPr>
                <w:b/>
                <w:sz w:val="24"/>
              </w:rPr>
            </w:pPr>
            <w:r w:rsidRPr="00A32309">
              <w:rPr>
                <w:b/>
                <w:sz w:val="24"/>
              </w:rPr>
              <w:t>Ед. изм.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A32309" w:rsidRDefault="00B173CD" w:rsidP="002A0808">
            <w:pPr>
              <w:shd w:val="clear" w:color="auto" w:fill="FFFFFF"/>
              <w:jc w:val="center"/>
              <w:rPr>
                <w:b/>
                <w:sz w:val="24"/>
              </w:rPr>
            </w:pPr>
            <w:r w:rsidRPr="00A32309">
              <w:rPr>
                <w:b/>
                <w:sz w:val="24"/>
              </w:rPr>
              <w:t>Объем</w:t>
            </w:r>
          </w:p>
        </w:tc>
      </w:tr>
      <w:tr w:rsidR="00A129F4" w:rsidTr="00A946FC">
        <w:trPr>
          <w:trHeight w:val="475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9F4" w:rsidRDefault="00A129F4" w:rsidP="00F94E15">
            <w:pPr>
              <w:pStyle w:val="a8"/>
              <w:shd w:val="clear" w:color="auto" w:fill="FFFFFF"/>
              <w:ind w:left="0"/>
              <w:jc w:val="center"/>
              <w:rPr>
                <w:sz w:val="24"/>
              </w:rPr>
            </w:pP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9F4" w:rsidRPr="00A129F4" w:rsidRDefault="00A129F4" w:rsidP="00A129F4">
            <w:pPr>
              <w:shd w:val="clear" w:color="auto" w:fill="FFFFFF"/>
              <w:jc w:val="center"/>
              <w:rPr>
                <w:b/>
                <w:sz w:val="24"/>
              </w:rPr>
            </w:pPr>
            <w:r w:rsidRPr="00A129F4">
              <w:rPr>
                <w:b/>
                <w:sz w:val="24"/>
              </w:rPr>
              <w:t>Срок выполнения работ: май-сентябрь 2013г.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9F4" w:rsidRDefault="00A129F4" w:rsidP="000B6F26"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9F4" w:rsidRDefault="00A129F4" w:rsidP="000B6F26">
            <w:pPr>
              <w:shd w:val="clear" w:color="auto" w:fill="FFFFFF"/>
              <w:jc w:val="center"/>
              <w:rPr>
                <w:sz w:val="24"/>
              </w:rPr>
            </w:pPr>
          </w:p>
        </w:tc>
      </w:tr>
      <w:tr w:rsidR="00DE3DB5" w:rsidTr="00A946FC">
        <w:trPr>
          <w:trHeight w:val="475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DB5" w:rsidRPr="000A3616" w:rsidRDefault="00DE3DB5" w:rsidP="00F94E15">
            <w:pPr>
              <w:pStyle w:val="a8"/>
              <w:shd w:val="clear" w:color="auto" w:fill="FFFFFF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DB5" w:rsidRPr="000A3616" w:rsidRDefault="00DE3DB5" w:rsidP="000B6F26">
            <w:pPr>
              <w:shd w:val="clear" w:color="auto" w:fill="FFFFFF"/>
              <w:rPr>
                <w:sz w:val="24"/>
              </w:rPr>
            </w:pPr>
            <w:r w:rsidRPr="000A3616">
              <w:rPr>
                <w:sz w:val="24"/>
              </w:rPr>
              <w:t>Разработ</w:t>
            </w:r>
            <w:r w:rsidR="000B6F26">
              <w:rPr>
                <w:sz w:val="24"/>
              </w:rPr>
              <w:t>ка</w:t>
            </w:r>
            <w:r w:rsidRPr="000A3616">
              <w:rPr>
                <w:sz w:val="24"/>
              </w:rPr>
              <w:t xml:space="preserve"> ППР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DB5" w:rsidRPr="000A3616" w:rsidRDefault="000B6F26" w:rsidP="000B6F26">
            <w:pPr>
              <w:shd w:val="clear" w:color="auto" w:fill="FFFFFF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DB5" w:rsidRPr="000A3616" w:rsidRDefault="000B6F26" w:rsidP="000B6F26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4B19" w:rsidTr="00A946FC">
        <w:trPr>
          <w:trHeight w:val="475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92F66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0A3616" w:rsidRDefault="00EB4B19" w:rsidP="000B6F26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Составление графика работ согласно ППР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0A3616" w:rsidRDefault="00EB4B19" w:rsidP="00B376E8">
            <w:pPr>
              <w:shd w:val="clear" w:color="auto" w:fill="FFFFFF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0A3616" w:rsidRDefault="00EB4B19" w:rsidP="00B376E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4B19" w:rsidTr="00A946FC">
        <w:trPr>
          <w:trHeight w:val="475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FA5ACA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hd w:val="clear" w:color="auto" w:fill="FFFFFF"/>
              <w:jc w:val="both"/>
              <w:rPr>
                <w:w w:val="106"/>
                <w:sz w:val="24"/>
                <w:szCs w:val="23"/>
              </w:rPr>
            </w:pPr>
            <w:r>
              <w:rPr>
                <w:w w:val="106"/>
                <w:sz w:val="24"/>
                <w:szCs w:val="23"/>
              </w:rPr>
              <w:t>Установка и разборка наружных инвентарных лесов на высоту до 10м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B02EDA" w:rsidRDefault="00EB4B19" w:rsidP="00B33612">
            <w:pPr>
              <w:shd w:val="clear" w:color="auto" w:fill="FFFFFF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т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4B19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92F66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EB4B19" w:rsidP="00B33612">
            <w:pPr>
              <w:shd w:val="clear" w:color="auto" w:fill="FFFFFF"/>
              <w:jc w:val="both"/>
              <w:rPr>
                <w:w w:val="106"/>
                <w:sz w:val="24"/>
                <w:szCs w:val="23"/>
              </w:rPr>
            </w:pPr>
            <w:r w:rsidRPr="00A129F4">
              <w:rPr>
                <w:w w:val="106"/>
                <w:sz w:val="24"/>
                <w:szCs w:val="23"/>
              </w:rPr>
              <w:t>Разборка стен кирпичных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EB4B19" w:rsidP="00B33612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 w:rsidRPr="00A129F4">
              <w:rPr>
                <w:sz w:val="24"/>
              </w:rPr>
              <w:t>м</w:t>
            </w:r>
            <w:r w:rsidRPr="00A129F4">
              <w:rPr>
                <w:sz w:val="24"/>
                <w:vertAlign w:val="superscript"/>
              </w:rPr>
              <w:t>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D35BE3" w:rsidP="00B33612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B4B19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92F66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EB4B19" w:rsidP="00B33612">
            <w:pPr>
              <w:shd w:val="clear" w:color="auto" w:fill="FFFFFF"/>
              <w:jc w:val="both"/>
              <w:rPr>
                <w:w w:val="106"/>
                <w:sz w:val="24"/>
                <w:szCs w:val="23"/>
                <w:vertAlign w:val="superscript"/>
              </w:rPr>
            </w:pPr>
            <w:r w:rsidRPr="00A129F4">
              <w:rPr>
                <w:w w:val="106"/>
                <w:sz w:val="24"/>
                <w:szCs w:val="23"/>
              </w:rPr>
              <w:t>Ремонт кладки кирпичных стен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EB4B19" w:rsidP="00B33612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 w:rsidRPr="00A129F4">
              <w:rPr>
                <w:sz w:val="24"/>
              </w:rPr>
              <w:t>м</w:t>
            </w:r>
            <w:r w:rsidRPr="00A129F4">
              <w:rPr>
                <w:sz w:val="24"/>
                <w:vertAlign w:val="superscript"/>
              </w:rPr>
              <w:t>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D35BE3" w:rsidP="00B33612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B4B19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EB4B19" w:rsidP="00A129F4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 w:rsidRPr="00A129F4">
              <w:rPr>
                <w:sz w:val="24"/>
              </w:rPr>
              <w:t>Разборка</w:t>
            </w:r>
            <w:r w:rsidRPr="00A129F4">
              <w:rPr>
                <w:sz w:val="24"/>
                <w:szCs w:val="20"/>
                <w:lang w:eastAsia="en-US"/>
              </w:rPr>
              <w:t xml:space="preserve"> старого рубероидного кровельного покрытия и примыканий</w:t>
            </w:r>
            <w:r w:rsidRPr="00A129F4">
              <w:rPr>
                <w:sz w:val="24"/>
              </w:rPr>
              <w:t xml:space="preserve"> до 8 слоев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A129F4">
              <w:rPr>
                <w:sz w:val="24"/>
              </w:rPr>
              <w:t>м</w:t>
            </w:r>
            <w:proofErr w:type="gramStart"/>
            <w:r w:rsidRPr="00A129F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EB4B19" w:rsidP="006307F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A129F4">
              <w:rPr>
                <w:sz w:val="24"/>
                <w:lang w:eastAsia="en-US"/>
              </w:rPr>
              <w:t>1</w:t>
            </w:r>
            <w:r>
              <w:rPr>
                <w:sz w:val="24"/>
                <w:lang w:eastAsia="en-US"/>
              </w:rPr>
              <w:t>05</w:t>
            </w:r>
            <w:r w:rsidRPr="00A129F4">
              <w:rPr>
                <w:sz w:val="24"/>
                <w:lang w:eastAsia="en-US"/>
              </w:rPr>
              <w:t>0</w:t>
            </w:r>
          </w:p>
        </w:tc>
      </w:tr>
      <w:tr w:rsidR="00EB4B19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92F66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FF22F1" w:rsidRDefault="00EB4B19" w:rsidP="00B33612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Разборка цементно-песчаной стяжки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080414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1050</w:t>
            </w:r>
          </w:p>
        </w:tc>
      </w:tr>
      <w:tr w:rsidR="00EB4B19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92F66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  <w:szCs w:val="20"/>
                <w:lang w:eastAsia="en-US"/>
              </w:rPr>
              <w:t>Разборка свесов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080414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м.п.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145</w:t>
            </w:r>
          </w:p>
        </w:tc>
      </w:tr>
      <w:tr w:rsidR="00EB4B19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92F66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E7A85" w:rsidRDefault="00EB4B19" w:rsidP="00B33612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Разборка металлического покрытия парапетов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м.п.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36</w:t>
            </w:r>
          </w:p>
        </w:tc>
      </w:tr>
      <w:tr w:rsidR="00EB4B19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92F66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D767A7" w:rsidRDefault="00EB4B19" w:rsidP="00B33612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Оштукатуривание парапетов цементно-песчаным раствором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</w:t>
            </w:r>
          </w:p>
        </w:tc>
      </w:tr>
      <w:tr w:rsidR="00EB4B19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92F66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D35BE3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Восстановление кирпичной кладки парапетов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080414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DB651A" w:rsidRDefault="003C7084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B651A">
              <w:rPr>
                <w:sz w:val="24"/>
              </w:rPr>
              <w:t>0,5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D35BE3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Восстановление кирпичной кладки венца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B33612">
            <w:pPr>
              <w:shd w:val="clear" w:color="auto" w:fill="FFFFFF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B651A" w:rsidRDefault="003C7084" w:rsidP="003C7084">
            <w:pPr>
              <w:shd w:val="clear" w:color="auto" w:fill="FFFFFF"/>
              <w:spacing w:line="276" w:lineRule="auto"/>
              <w:jc w:val="center"/>
              <w:rPr>
                <w:sz w:val="24"/>
              </w:rPr>
            </w:pPr>
            <w:r w:rsidRPr="00DB651A">
              <w:rPr>
                <w:sz w:val="24"/>
              </w:rPr>
              <w:t>12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B33612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 w:rsidRPr="00A129F4">
              <w:rPr>
                <w:sz w:val="24"/>
              </w:rPr>
              <w:t xml:space="preserve">Устройство </w:t>
            </w:r>
            <w:r w:rsidRPr="00A129F4">
              <w:rPr>
                <w:sz w:val="24"/>
                <w:szCs w:val="20"/>
                <w:lang w:eastAsia="en-US"/>
              </w:rPr>
              <w:t>ц</w:t>
            </w:r>
            <w:r>
              <w:rPr>
                <w:sz w:val="24"/>
                <w:szCs w:val="20"/>
                <w:lang w:eastAsia="en-US"/>
              </w:rPr>
              <w:t>ементно-песчаной стяжки</w:t>
            </w:r>
            <w:r>
              <w:rPr>
                <w:sz w:val="24"/>
              </w:rPr>
              <w:t xml:space="preserve"> (40мм)</w:t>
            </w:r>
            <w:r w:rsidRPr="0071759E">
              <w:rPr>
                <w:sz w:val="24"/>
              </w:rPr>
              <w:t xml:space="preserve"> </w:t>
            </w:r>
            <w:r>
              <w:rPr>
                <w:sz w:val="24"/>
              </w:rPr>
              <w:t>на кровле с уклоном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780AC6" w:rsidRDefault="00D35BE3" w:rsidP="00B33612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B33612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  <w:lang w:eastAsia="en-US"/>
              </w:rPr>
              <w:t>1050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 w:rsidRPr="00FD66D6">
              <w:rPr>
                <w:sz w:val="24"/>
              </w:rPr>
              <w:t>15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7D696A" w:rsidRDefault="00D35BE3" w:rsidP="00B33612">
            <w:pPr>
              <w:shd w:val="clear" w:color="auto" w:fill="FFFFFF"/>
              <w:jc w:val="both"/>
              <w:rPr>
                <w:sz w:val="24"/>
              </w:rPr>
            </w:pPr>
            <w:r>
              <w:rPr>
                <w:sz w:val="24"/>
              </w:rPr>
              <w:t>Огрунтовка кровельного покрытия смесями типа «Праймер»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080414" w:rsidRDefault="00D35BE3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1050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FD66D6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 w:rsidRPr="00FD66D6">
              <w:rPr>
                <w:sz w:val="24"/>
              </w:rPr>
              <w:t>16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91FA4" w:rsidRDefault="00D35BE3" w:rsidP="00B33612">
            <w:pPr>
              <w:shd w:val="clear" w:color="auto" w:fill="FFFFFF"/>
              <w:jc w:val="both"/>
              <w:rPr>
                <w:sz w:val="24"/>
              </w:rPr>
            </w:pPr>
            <w:r w:rsidRPr="00D91FA4">
              <w:rPr>
                <w:sz w:val="24"/>
              </w:rPr>
              <w:t>Устройство кровли из наплавляемого материала «Изопласт» ХПП-3,0 (нижний слой)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91FA4" w:rsidRDefault="00D35BE3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91FA4">
              <w:rPr>
                <w:sz w:val="24"/>
              </w:rPr>
              <w:t>м</w:t>
            </w:r>
            <w:proofErr w:type="gramStart"/>
            <w:r w:rsidRPr="00D91FA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91FA4" w:rsidRDefault="00D35BE3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91FA4">
              <w:rPr>
                <w:sz w:val="24"/>
                <w:lang w:eastAsia="en-US"/>
              </w:rPr>
              <w:t>1250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FD66D6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91FA4" w:rsidRDefault="00D35BE3" w:rsidP="00B33612">
            <w:pPr>
              <w:rPr>
                <w:sz w:val="24"/>
              </w:rPr>
            </w:pPr>
            <w:r w:rsidRPr="00D91FA4">
              <w:rPr>
                <w:sz w:val="24"/>
              </w:rPr>
              <w:t>Устройство кровли из наплавляемого материала «Изопласт» ЭКП-5,0 (верхний слой)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91FA4" w:rsidRDefault="00D35BE3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91FA4">
              <w:rPr>
                <w:sz w:val="24"/>
              </w:rPr>
              <w:t>м</w:t>
            </w:r>
            <w:proofErr w:type="gramStart"/>
            <w:r w:rsidRPr="00D91FA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91FA4" w:rsidRDefault="00D35BE3" w:rsidP="006307F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91FA4">
              <w:rPr>
                <w:sz w:val="24"/>
                <w:lang w:eastAsia="en-US"/>
              </w:rPr>
              <w:t>13</w:t>
            </w:r>
            <w:r>
              <w:rPr>
                <w:sz w:val="24"/>
                <w:lang w:eastAsia="en-US"/>
              </w:rPr>
              <w:t>65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FD66D6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B33612">
            <w:pPr>
              <w:rPr>
                <w:sz w:val="24"/>
              </w:rPr>
            </w:pPr>
            <w:r>
              <w:rPr>
                <w:sz w:val="24"/>
              </w:rPr>
              <w:t>Устройство примыканий из наплавляемого материала «Изопласт»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080414" w:rsidRDefault="00D35BE3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36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FD66D6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B33612">
            <w:pPr>
              <w:rPr>
                <w:sz w:val="24"/>
              </w:rPr>
            </w:pPr>
            <w:r>
              <w:rPr>
                <w:sz w:val="24"/>
              </w:rPr>
              <w:t xml:space="preserve">Устройство свесов </w:t>
            </w:r>
            <w:r w:rsidRPr="00F7149F">
              <w:rPr>
                <w:sz w:val="24"/>
                <w:szCs w:val="20"/>
              </w:rPr>
              <w:t xml:space="preserve">из оцинкованной </w:t>
            </w:r>
            <w:r w:rsidRPr="00D91FA4">
              <w:rPr>
                <w:sz w:val="24"/>
                <w:szCs w:val="20"/>
              </w:rPr>
              <w:t>стали 0,55мм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666A27" w:rsidRDefault="00D35BE3" w:rsidP="00B33612">
            <w:pPr>
              <w:jc w:val="center"/>
              <w:rPr>
                <w:sz w:val="24"/>
              </w:rPr>
            </w:pPr>
            <w:r>
              <w:rPr>
                <w:sz w:val="24"/>
                <w:szCs w:val="20"/>
              </w:rPr>
              <w:t>м.п.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E729EF" w:rsidRDefault="00D35BE3" w:rsidP="00B336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FD66D6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C2BD2" w:rsidRDefault="00D35BE3" w:rsidP="00B33612">
            <w:pPr>
              <w:jc w:val="both"/>
              <w:rPr>
                <w:sz w:val="24"/>
              </w:rPr>
            </w:pPr>
            <w:r w:rsidRPr="004A2735">
              <w:rPr>
                <w:sz w:val="24"/>
                <w:szCs w:val="20"/>
              </w:rPr>
              <w:t xml:space="preserve">Устройство металлического покрытия </w:t>
            </w:r>
            <w:r w:rsidRPr="00F7149F">
              <w:rPr>
                <w:sz w:val="24"/>
                <w:szCs w:val="20"/>
              </w:rPr>
              <w:t>парапетов из оцинкованной стали 0,5</w:t>
            </w:r>
            <w:r>
              <w:rPr>
                <w:sz w:val="24"/>
                <w:szCs w:val="20"/>
              </w:rPr>
              <w:t>5</w:t>
            </w:r>
            <w:r w:rsidRPr="00F7149F">
              <w:rPr>
                <w:sz w:val="24"/>
                <w:szCs w:val="20"/>
              </w:rPr>
              <w:t>мм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B33612">
            <w:pPr>
              <w:jc w:val="center"/>
              <w:rPr>
                <w:sz w:val="24"/>
                <w:szCs w:val="20"/>
              </w:rPr>
            </w:pPr>
            <w:r w:rsidRPr="005569EB">
              <w:rPr>
                <w:sz w:val="24"/>
                <w:szCs w:val="20"/>
              </w:rPr>
              <w:t>м.п.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89792B" w:rsidRDefault="00D35BE3" w:rsidP="00B33612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FD66D6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A129F4" w:rsidRDefault="00D35BE3" w:rsidP="00B33612">
            <w:pPr>
              <w:jc w:val="both"/>
              <w:rPr>
                <w:sz w:val="24"/>
                <w:szCs w:val="20"/>
              </w:rPr>
            </w:pPr>
            <w:r w:rsidRPr="00A129F4">
              <w:rPr>
                <w:sz w:val="24"/>
                <w:szCs w:val="20"/>
              </w:rPr>
              <w:t xml:space="preserve">Устройство кровельных аэраторов типа </w:t>
            </w:r>
            <w:proofErr w:type="spellStart"/>
            <w:r w:rsidRPr="00A129F4">
              <w:rPr>
                <w:sz w:val="24"/>
                <w:szCs w:val="20"/>
                <w:lang w:val="en-US"/>
              </w:rPr>
              <w:t>Alipai</w:t>
            </w:r>
            <w:proofErr w:type="spellEnd"/>
            <w:r w:rsidRPr="00A129F4">
              <w:rPr>
                <w:sz w:val="24"/>
                <w:szCs w:val="20"/>
              </w:rPr>
              <w:t xml:space="preserve"> 110 (высота трубы 330мм)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A129F4" w:rsidRDefault="00D35BE3" w:rsidP="00B33612">
            <w:pPr>
              <w:jc w:val="center"/>
              <w:rPr>
                <w:sz w:val="24"/>
                <w:szCs w:val="20"/>
              </w:rPr>
            </w:pPr>
            <w:proofErr w:type="spellStart"/>
            <w:proofErr w:type="gramStart"/>
            <w:r w:rsidRPr="00A129F4">
              <w:rPr>
                <w:sz w:val="24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A129F4" w:rsidRDefault="00D35BE3" w:rsidP="00B33612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FD66D6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91FA4" w:rsidRDefault="00D35BE3" w:rsidP="00B33612">
            <w:pPr>
              <w:jc w:val="both"/>
              <w:rPr>
                <w:sz w:val="24"/>
                <w:szCs w:val="20"/>
              </w:rPr>
            </w:pPr>
            <w:r w:rsidRPr="00D91FA4">
              <w:rPr>
                <w:sz w:val="24"/>
                <w:szCs w:val="20"/>
              </w:rPr>
              <w:t>Устройство обогревающего кабеля (</w:t>
            </w:r>
            <w:r w:rsidRPr="00D91FA4">
              <w:rPr>
                <w:sz w:val="24"/>
              </w:rPr>
              <w:t>по свесам, в трубах)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91FA4" w:rsidRDefault="00D35BE3" w:rsidP="00B33612">
            <w:pPr>
              <w:jc w:val="center"/>
              <w:rPr>
                <w:sz w:val="24"/>
                <w:szCs w:val="20"/>
              </w:rPr>
            </w:pPr>
            <w:r w:rsidRPr="00D91FA4">
              <w:rPr>
                <w:sz w:val="24"/>
                <w:szCs w:val="20"/>
              </w:rPr>
              <w:t>м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91FA4" w:rsidRDefault="00D35BE3" w:rsidP="00B33612">
            <w:pPr>
              <w:shd w:val="clear" w:color="auto" w:fill="FFFFFF"/>
              <w:jc w:val="center"/>
              <w:rPr>
                <w:sz w:val="24"/>
              </w:rPr>
            </w:pPr>
            <w:r w:rsidRPr="00D91FA4">
              <w:rPr>
                <w:sz w:val="24"/>
              </w:rPr>
              <w:t>200</w:t>
            </w:r>
          </w:p>
        </w:tc>
      </w:tr>
      <w:tr w:rsidR="00D35BE3" w:rsidRPr="0071759E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FD66D6" w:rsidRDefault="00D35BE3" w:rsidP="00D11251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A129F4" w:rsidRDefault="00D35BE3" w:rsidP="00A129F4">
            <w:pPr>
              <w:spacing w:after="200" w:line="276" w:lineRule="auto"/>
              <w:jc w:val="both"/>
              <w:rPr>
                <w:rFonts w:eastAsia="Calibri"/>
                <w:sz w:val="24"/>
                <w:lang w:eastAsia="en-US"/>
              </w:rPr>
            </w:pPr>
            <w:r w:rsidRPr="00A129F4">
              <w:rPr>
                <w:rFonts w:eastAsia="Calibri"/>
                <w:sz w:val="24"/>
                <w:lang w:eastAsia="en-US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2A0808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тыс. </w:t>
            </w:r>
          </w:p>
          <w:p w:rsidR="00D35BE3" w:rsidRPr="00D91FA4" w:rsidRDefault="00D35BE3" w:rsidP="002A0808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руб.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91FA4" w:rsidRDefault="00D35BE3" w:rsidP="002A080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</w:tr>
    </w:tbl>
    <w:p w:rsidR="002916F4" w:rsidRDefault="002916F4" w:rsidP="00A34068">
      <w:pPr>
        <w:spacing w:line="288" w:lineRule="auto"/>
        <w:ind w:firstLine="567"/>
        <w:jc w:val="both"/>
        <w:outlineLvl w:val="0"/>
        <w:rPr>
          <w:b/>
          <w:bCs/>
          <w:sz w:val="24"/>
          <w:lang w:eastAsia="ar-SA"/>
        </w:rPr>
      </w:pPr>
      <w:r w:rsidRPr="002916F4">
        <w:rPr>
          <w:b/>
          <w:bCs/>
          <w:sz w:val="24"/>
          <w:lang w:eastAsia="ar-SA"/>
        </w:rPr>
        <w:t>Примечание:</w:t>
      </w:r>
      <w:r>
        <w:rPr>
          <w:b/>
          <w:bCs/>
          <w:sz w:val="24"/>
          <w:lang w:eastAsia="ar-SA"/>
        </w:rPr>
        <w:t xml:space="preserve"> </w:t>
      </w:r>
    </w:p>
    <w:p w:rsidR="00810CFC" w:rsidRPr="004C4D07" w:rsidRDefault="00810CFC" w:rsidP="002916F4">
      <w:pPr>
        <w:pStyle w:val="a9"/>
        <w:numPr>
          <w:ilvl w:val="0"/>
          <w:numId w:val="43"/>
        </w:numPr>
        <w:jc w:val="both"/>
        <w:rPr>
          <w:sz w:val="24"/>
          <w:lang w:eastAsia="ar-SA"/>
        </w:rPr>
      </w:pPr>
      <w:r w:rsidRPr="004C4D07">
        <w:rPr>
          <w:sz w:val="24"/>
          <w:lang w:eastAsia="ar-SA"/>
        </w:rPr>
        <w:t>Для выполнения работ подрядчик применяет свои строительные леса.</w:t>
      </w:r>
    </w:p>
    <w:p w:rsidR="002916F4" w:rsidRPr="002916F4" w:rsidRDefault="002916F4" w:rsidP="002916F4">
      <w:pPr>
        <w:pStyle w:val="a9"/>
        <w:numPr>
          <w:ilvl w:val="0"/>
          <w:numId w:val="43"/>
        </w:numPr>
        <w:jc w:val="both"/>
        <w:rPr>
          <w:sz w:val="24"/>
          <w:lang w:eastAsia="ar-SA"/>
        </w:rPr>
      </w:pPr>
      <w:r w:rsidRPr="002916F4">
        <w:rPr>
          <w:sz w:val="24"/>
          <w:lang w:eastAsia="ar-SA"/>
        </w:rPr>
        <w:t>Погрузочно-разгрузочные и другие работы с применением специального автотранспорта (автокранов, автогидроподъемников, экскаваторов и т.п.) выполняются силами подрядчика.</w:t>
      </w:r>
    </w:p>
    <w:p w:rsidR="002916F4" w:rsidRPr="002916F4" w:rsidRDefault="002916F4" w:rsidP="002916F4">
      <w:pPr>
        <w:pStyle w:val="a9"/>
        <w:numPr>
          <w:ilvl w:val="0"/>
          <w:numId w:val="43"/>
        </w:numPr>
        <w:jc w:val="both"/>
        <w:rPr>
          <w:sz w:val="24"/>
          <w:lang w:eastAsia="ar-SA"/>
        </w:rPr>
      </w:pPr>
      <w:r w:rsidRPr="002916F4">
        <w:rPr>
          <w:sz w:val="24"/>
          <w:lang w:eastAsia="ar-SA"/>
        </w:rPr>
        <w:t>Подрядчик самостоятельно выполняет транспортное обеспечение ремонтных работ: перевозку необходимых материалов, в том числе материалов со складов Заказчика (при необходимости), на объекты ремонта; вывозку материалов и мусора до площадки временного хранения, образовавшихся в ходе выполнения работ.</w:t>
      </w:r>
    </w:p>
    <w:p w:rsidR="002916F4" w:rsidRPr="002916F4" w:rsidRDefault="002916F4" w:rsidP="002916F4">
      <w:pPr>
        <w:spacing w:line="288" w:lineRule="auto"/>
        <w:jc w:val="both"/>
        <w:outlineLvl w:val="0"/>
        <w:rPr>
          <w:b/>
          <w:bCs/>
          <w:sz w:val="24"/>
          <w:lang w:eastAsia="ar-SA"/>
        </w:rPr>
      </w:pPr>
    </w:p>
    <w:p w:rsidR="00A34068" w:rsidRPr="00A34068" w:rsidRDefault="00A34068" w:rsidP="00A34068">
      <w:pPr>
        <w:suppressAutoHyphens/>
        <w:spacing w:line="288" w:lineRule="auto"/>
        <w:jc w:val="center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t>Особые условия.</w:t>
      </w:r>
    </w:p>
    <w:p w:rsidR="00A34068" w:rsidRDefault="00A34068" w:rsidP="00076C14">
      <w:pPr>
        <w:suppressAutoHyphens/>
        <w:spacing w:line="288" w:lineRule="auto"/>
        <w:ind w:firstLine="284"/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 xml:space="preserve">Производство работ и требования к персоналу подрядной организации на ремонт </w:t>
      </w:r>
      <w:r w:rsidR="00F95403">
        <w:rPr>
          <w:sz w:val="24"/>
          <w:lang w:eastAsia="ar-SA"/>
        </w:rPr>
        <w:t>здания ЦРМ</w:t>
      </w:r>
      <w:r w:rsidR="005951DC">
        <w:rPr>
          <w:sz w:val="24"/>
          <w:lang w:eastAsia="ar-SA"/>
        </w:rPr>
        <w:t>.</w:t>
      </w:r>
    </w:p>
    <w:p w:rsidR="005951DC" w:rsidRPr="00A34068" w:rsidRDefault="005951DC" w:rsidP="005951DC">
      <w:pPr>
        <w:suppressAutoHyphens/>
        <w:spacing w:line="288" w:lineRule="auto"/>
        <w:rPr>
          <w:b/>
          <w:sz w:val="24"/>
          <w:lang w:eastAsia="ar-SA"/>
        </w:rPr>
      </w:pPr>
    </w:p>
    <w:p w:rsidR="00A34068" w:rsidRPr="00A34068" w:rsidRDefault="00A34068" w:rsidP="00A34068">
      <w:pPr>
        <w:suppressAutoHyphens/>
        <w:spacing w:line="288" w:lineRule="auto"/>
        <w:jc w:val="both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t>Выполнение требований:</w:t>
      </w:r>
    </w:p>
    <w:p w:rsidR="00A34068" w:rsidRPr="00A34068" w:rsidRDefault="00A34068" w:rsidP="00A34068">
      <w:pPr>
        <w:pStyle w:val="a9"/>
        <w:numPr>
          <w:ilvl w:val="0"/>
          <w:numId w:val="20"/>
        </w:numPr>
        <w:ind w:left="284" w:hanging="284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t>Требования к производству и качеству работ:</w:t>
      </w:r>
    </w:p>
    <w:p w:rsidR="00A34068" w:rsidRPr="00A34068" w:rsidRDefault="00A34068" w:rsidP="002B3EBB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A34068" w:rsidRPr="00A34068" w:rsidRDefault="00A34068" w:rsidP="002B3EBB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СО 153- 34.03.150-2003 (РД 153-34.0-03.150-00)</w:t>
      </w:r>
      <w:r w:rsidRPr="00A34068">
        <w:rPr>
          <w:b/>
          <w:sz w:val="24"/>
          <w:lang w:eastAsia="ar-SA"/>
        </w:rPr>
        <w:t xml:space="preserve"> </w:t>
      </w:r>
      <w:r w:rsidRPr="00A34068">
        <w:rPr>
          <w:sz w:val="24"/>
          <w:lang w:eastAsia="ar-SA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34068" w:rsidRPr="00A34068" w:rsidRDefault="00A34068" w:rsidP="002B3EBB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СО 34.03.301-00 (РД 153-34.0-03.301-00). Правила пожарной безопасности для энергетических предприятий.</w:t>
      </w:r>
    </w:p>
    <w:p w:rsidR="0019454F" w:rsidRPr="001E41F7" w:rsidRDefault="0019454F" w:rsidP="002B3EBB">
      <w:pPr>
        <w:pStyle w:val="a8"/>
        <w:numPr>
          <w:ilvl w:val="0"/>
          <w:numId w:val="19"/>
        </w:numPr>
        <w:jc w:val="both"/>
        <w:rPr>
          <w:sz w:val="24"/>
          <w:lang w:eastAsia="ar-SA"/>
        </w:rPr>
      </w:pPr>
      <w:r w:rsidRPr="0019454F">
        <w:rPr>
          <w:sz w:val="24"/>
          <w:lang w:eastAsia="ar-SA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A34068" w:rsidRDefault="00A34068" w:rsidP="002B3EBB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СО 153-34.03.204 (РД 34.03.204) Правила безопасности при работе с инструментом и приспособлениями.</w:t>
      </w:r>
    </w:p>
    <w:p w:rsidR="00A31C0F" w:rsidRPr="00A34068" w:rsidRDefault="00A31C0F" w:rsidP="002B3EBB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>
        <w:rPr>
          <w:sz w:val="24"/>
          <w:lang w:eastAsia="ar-SA"/>
        </w:rPr>
        <w:t xml:space="preserve">СО 34.03.284-96 (РД 34.03.284-96) Инструкция по организации и производству работ повышенной </w:t>
      </w:r>
      <w:r w:rsidR="002B3EBB">
        <w:rPr>
          <w:sz w:val="24"/>
          <w:lang w:eastAsia="ar-SA"/>
        </w:rPr>
        <w:t>опасности.</w:t>
      </w:r>
    </w:p>
    <w:p w:rsidR="00E23C60" w:rsidRPr="00A34068" w:rsidRDefault="00E23C60" w:rsidP="00E23C60">
      <w:pPr>
        <w:pStyle w:val="a9"/>
        <w:ind w:left="720"/>
        <w:jc w:val="both"/>
        <w:rPr>
          <w:sz w:val="24"/>
          <w:lang w:eastAsia="ar-SA"/>
        </w:rPr>
      </w:pPr>
    </w:p>
    <w:p w:rsidR="00A34068" w:rsidRPr="005951DC" w:rsidRDefault="00A34068" w:rsidP="005951DC">
      <w:pPr>
        <w:pStyle w:val="a8"/>
        <w:numPr>
          <w:ilvl w:val="0"/>
          <w:numId w:val="20"/>
        </w:numPr>
        <w:suppressAutoHyphens/>
        <w:spacing w:line="288" w:lineRule="auto"/>
        <w:ind w:left="284" w:hanging="284"/>
        <w:jc w:val="both"/>
        <w:rPr>
          <w:b/>
          <w:sz w:val="24"/>
          <w:lang w:val="en-US" w:eastAsia="ar-SA"/>
        </w:rPr>
      </w:pPr>
      <w:r w:rsidRPr="009767D7">
        <w:rPr>
          <w:b/>
          <w:sz w:val="24"/>
          <w:lang w:eastAsia="ar-SA"/>
        </w:rPr>
        <w:t>Требования к подрядной организации:</w:t>
      </w:r>
    </w:p>
    <w:p w:rsidR="00A34068" w:rsidRPr="00A34068" w:rsidRDefault="00A34068" w:rsidP="00076C14">
      <w:pPr>
        <w:suppressAutoHyphens/>
        <w:spacing w:line="288" w:lineRule="auto"/>
        <w:jc w:val="both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t>2.1. Общие требования:</w:t>
      </w:r>
    </w:p>
    <w:p w:rsidR="00A34068" w:rsidRPr="00474B7E" w:rsidRDefault="00A0036A" w:rsidP="00474B7E">
      <w:pPr>
        <w:pStyle w:val="a9"/>
        <w:numPr>
          <w:ilvl w:val="0"/>
          <w:numId w:val="45"/>
        </w:numPr>
        <w:jc w:val="both"/>
        <w:rPr>
          <w:b/>
          <w:sz w:val="24"/>
          <w:lang w:eastAsia="ar-SA"/>
        </w:rPr>
      </w:pPr>
      <w:r w:rsidRPr="00474B7E">
        <w:rPr>
          <w:sz w:val="24"/>
        </w:rPr>
        <w:t xml:space="preserve">иметь свидетельство о членстве в </w:t>
      </w:r>
      <w:r w:rsidRPr="00DC5BF0">
        <w:rPr>
          <w:sz w:val="24"/>
        </w:rPr>
        <w:t>СРО</w:t>
      </w:r>
      <w:r w:rsidR="002916F4" w:rsidRPr="00DC5BF0">
        <w:rPr>
          <w:sz w:val="24"/>
        </w:rPr>
        <w:t xml:space="preserve"> </w:t>
      </w:r>
      <w:r w:rsidR="00DC5BF0" w:rsidRPr="00DC5BF0">
        <w:rPr>
          <w:sz w:val="24"/>
        </w:rPr>
        <w:t>на особо опасные объекты</w:t>
      </w:r>
      <w:r w:rsidR="004E7E2A">
        <w:rPr>
          <w:sz w:val="24"/>
        </w:rPr>
        <w:t xml:space="preserve">: Раздел </w:t>
      </w:r>
      <w:r w:rsidR="004E7E2A">
        <w:rPr>
          <w:sz w:val="24"/>
          <w:lang w:val="en-US"/>
        </w:rPr>
        <w:t>III</w:t>
      </w:r>
      <w:r w:rsidR="004E7E2A">
        <w:rPr>
          <w:sz w:val="24"/>
        </w:rPr>
        <w:t>,</w:t>
      </w:r>
      <w:r w:rsidR="00474B7E" w:rsidRPr="00474B7E">
        <w:rPr>
          <w:sz w:val="24"/>
        </w:rPr>
        <w:t xml:space="preserve"> п.2.1</w:t>
      </w:r>
      <w:r w:rsidR="004E7E2A">
        <w:rPr>
          <w:sz w:val="24"/>
        </w:rPr>
        <w:t>, п.2.4, п.13.2, п.14.1</w:t>
      </w:r>
      <w:r w:rsidR="00474B7E" w:rsidRPr="00474B7E">
        <w:rPr>
          <w:sz w:val="24"/>
        </w:rPr>
        <w:t>;</w:t>
      </w:r>
    </w:p>
    <w:p w:rsidR="00A34068" w:rsidRPr="00474B7E" w:rsidRDefault="00A34068" w:rsidP="00474B7E">
      <w:pPr>
        <w:pStyle w:val="a9"/>
        <w:numPr>
          <w:ilvl w:val="0"/>
          <w:numId w:val="45"/>
        </w:numPr>
        <w:jc w:val="both"/>
        <w:rPr>
          <w:sz w:val="24"/>
          <w:lang w:eastAsia="ar-SA"/>
        </w:rPr>
      </w:pPr>
      <w:r w:rsidRPr="00474B7E">
        <w:rPr>
          <w:sz w:val="24"/>
          <w:lang w:eastAsia="ar-SA"/>
        </w:rPr>
        <w:t>опыт общестроительных работ не менее 3-х лет;</w:t>
      </w:r>
    </w:p>
    <w:p w:rsidR="00A34068" w:rsidRPr="00474B7E" w:rsidRDefault="00A34068" w:rsidP="00474B7E">
      <w:pPr>
        <w:pStyle w:val="a9"/>
        <w:numPr>
          <w:ilvl w:val="0"/>
          <w:numId w:val="45"/>
        </w:numPr>
        <w:jc w:val="both"/>
        <w:rPr>
          <w:sz w:val="24"/>
          <w:lang w:eastAsia="ar-SA"/>
        </w:rPr>
      </w:pPr>
      <w:r w:rsidRPr="00474B7E">
        <w:rPr>
          <w:sz w:val="24"/>
          <w:lang w:eastAsia="ar-SA"/>
        </w:rPr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A34068" w:rsidRPr="00474B7E" w:rsidRDefault="00A34068" w:rsidP="00474B7E">
      <w:pPr>
        <w:pStyle w:val="a9"/>
        <w:numPr>
          <w:ilvl w:val="0"/>
          <w:numId w:val="45"/>
        </w:numPr>
        <w:jc w:val="both"/>
        <w:rPr>
          <w:sz w:val="24"/>
          <w:lang w:eastAsia="ar-SA"/>
        </w:rPr>
      </w:pPr>
      <w:r w:rsidRPr="00474B7E">
        <w:rPr>
          <w:sz w:val="24"/>
          <w:lang w:eastAsia="ar-SA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A34068" w:rsidRPr="00474B7E" w:rsidRDefault="00A34068" w:rsidP="00474B7E">
      <w:pPr>
        <w:pStyle w:val="a9"/>
        <w:numPr>
          <w:ilvl w:val="0"/>
          <w:numId w:val="45"/>
        </w:numPr>
        <w:jc w:val="both"/>
        <w:rPr>
          <w:sz w:val="24"/>
          <w:lang w:eastAsia="ar-SA"/>
        </w:rPr>
      </w:pPr>
      <w:r w:rsidRPr="00474B7E">
        <w:rPr>
          <w:sz w:val="24"/>
          <w:lang w:eastAsia="ar-SA"/>
        </w:rPr>
        <w:t xml:space="preserve">предоставлять сметно-договорную документацию на бумажном носители и в электронном виде в программе «А-0»; </w:t>
      </w:r>
    </w:p>
    <w:p w:rsidR="00A34068" w:rsidRPr="00474B7E" w:rsidRDefault="00A34068" w:rsidP="00474B7E">
      <w:pPr>
        <w:pStyle w:val="a9"/>
        <w:numPr>
          <w:ilvl w:val="0"/>
          <w:numId w:val="45"/>
        </w:numPr>
        <w:jc w:val="both"/>
        <w:rPr>
          <w:sz w:val="24"/>
          <w:lang w:eastAsia="ar-SA"/>
        </w:rPr>
      </w:pPr>
      <w:r w:rsidRPr="00474B7E">
        <w:rPr>
          <w:sz w:val="24"/>
          <w:lang w:eastAsia="ar-SA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B3EBB" w:rsidRPr="00474B7E" w:rsidRDefault="002B3EBB" w:rsidP="00474B7E">
      <w:pPr>
        <w:pStyle w:val="a9"/>
        <w:numPr>
          <w:ilvl w:val="0"/>
          <w:numId w:val="45"/>
        </w:numPr>
        <w:jc w:val="both"/>
        <w:rPr>
          <w:sz w:val="24"/>
        </w:rPr>
      </w:pPr>
      <w:r w:rsidRPr="00474B7E">
        <w:rPr>
          <w:sz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2B3EBB" w:rsidRPr="00474B7E" w:rsidRDefault="002B3EBB" w:rsidP="00474B7E">
      <w:pPr>
        <w:pStyle w:val="a9"/>
        <w:numPr>
          <w:ilvl w:val="0"/>
          <w:numId w:val="45"/>
        </w:numPr>
        <w:jc w:val="both"/>
        <w:rPr>
          <w:sz w:val="24"/>
        </w:rPr>
      </w:pPr>
      <w:r w:rsidRPr="00474B7E">
        <w:rPr>
          <w:sz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A34068" w:rsidRPr="002B3EBB" w:rsidRDefault="00A34068" w:rsidP="002B3EBB">
      <w:pPr>
        <w:jc w:val="both"/>
        <w:rPr>
          <w:sz w:val="24"/>
          <w:lang w:eastAsia="ar-SA"/>
        </w:rPr>
      </w:pPr>
    </w:p>
    <w:p w:rsidR="00A34068" w:rsidRPr="00A34068" w:rsidRDefault="00A34068" w:rsidP="00A34068">
      <w:pPr>
        <w:suppressAutoHyphens/>
        <w:spacing w:line="288" w:lineRule="auto"/>
        <w:jc w:val="both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t xml:space="preserve">2.2. Специальные требования: 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A34068" w:rsidRPr="00A34068" w:rsidRDefault="002B3EBB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>
        <w:rPr>
          <w:sz w:val="24"/>
          <w:lang w:eastAsia="ar-SA"/>
        </w:rPr>
        <w:t xml:space="preserve">персонал </w:t>
      </w:r>
      <w:r w:rsidR="00A34068" w:rsidRPr="00A34068">
        <w:rPr>
          <w:sz w:val="24"/>
          <w:lang w:eastAsia="ar-SA"/>
        </w:rPr>
        <w:t>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DF7EAC">
        <w:rPr>
          <w:sz w:val="24"/>
          <w:lang w:eastAsia="ar-SA"/>
        </w:rPr>
        <w:t>е</w:t>
      </w:r>
      <w:r w:rsidR="00A34068" w:rsidRPr="00A34068">
        <w:rPr>
          <w:sz w:val="24"/>
          <w:lang w:eastAsia="ar-SA"/>
        </w:rPr>
        <w:t>ктов); работники подрядчика должны быть ознакомлены с Экологической политикой ОАО «ТГК-1», подрядчик  должен принимать необходимые меры по соблюдению обязательств этой политики в рамках выполнения заявленных ремонтных работ;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подрядчик обязан соблюдать требования Системы экологического менеджмента ОАО «ТГК-1» (СЭМ) по управлению значимыми экологическими аспектами в рамках выполнения заявленных ремонтных работ;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lastRenderedPageBreak/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досконально знать технологию ремонта и особенности ремонтируемого оборудования;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F29C9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</w:t>
      </w:r>
      <w:r>
        <w:rPr>
          <w:sz w:val="24"/>
          <w:lang w:eastAsia="ar-SA"/>
        </w:rPr>
        <w:t>тах на время производства работ;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Подрядчик должен подтвердить наличие обязательств, гарантирующих наличие этого оборудования при осуществлении работ;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желательно иметь сертификат в соответствии со стандартами ISO;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иметь все необходимые для ремонта инструменты и специальные приспособления;</w:t>
      </w:r>
    </w:p>
    <w:p w:rsidR="00A34068" w:rsidRPr="00A34068" w:rsidRDefault="00D91FA4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>
        <w:rPr>
          <w:sz w:val="24"/>
          <w:lang w:eastAsia="ar-SA"/>
        </w:rPr>
        <w:t>с</w:t>
      </w:r>
      <w:r w:rsidR="00A34068" w:rsidRPr="00A34068">
        <w:rPr>
          <w:sz w:val="24"/>
          <w:lang w:eastAsia="ar-SA"/>
        </w:rPr>
        <w:t>амостоятельно выполнять устройство лесов и подмостей;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обеспечить выполнение работ в соответствии с согласованным графиком работ.</w:t>
      </w:r>
    </w:p>
    <w:p w:rsidR="00A34068" w:rsidRPr="00A34068" w:rsidRDefault="00A34068" w:rsidP="00A34068">
      <w:pPr>
        <w:suppressAutoHyphens/>
        <w:spacing w:line="288" w:lineRule="auto"/>
        <w:jc w:val="both"/>
        <w:rPr>
          <w:b/>
          <w:sz w:val="24"/>
          <w:lang w:eastAsia="ar-SA"/>
        </w:rPr>
      </w:pPr>
    </w:p>
    <w:p w:rsidR="00A34068" w:rsidRPr="00A34068" w:rsidRDefault="00A34068" w:rsidP="00A34068">
      <w:pPr>
        <w:suppressAutoHyphens/>
        <w:spacing w:line="288" w:lineRule="auto"/>
        <w:jc w:val="both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t xml:space="preserve">2.3. Требования к </w:t>
      </w:r>
      <w:r w:rsidR="002916F4">
        <w:rPr>
          <w:b/>
          <w:sz w:val="24"/>
          <w:lang w:eastAsia="ar-SA"/>
        </w:rPr>
        <w:t>Подрядчикам при привлечении Субподрядчика</w:t>
      </w:r>
      <w:r w:rsidRPr="00A34068">
        <w:rPr>
          <w:b/>
          <w:sz w:val="24"/>
          <w:lang w:eastAsia="ar-SA"/>
        </w:rPr>
        <w:t>:</w:t>
      </w:r>
    </w:p>
    <w:p w:rsidR="00A34068" w:rsidRPr="002916F4" w:rsidRDefault="00A34068" w:rsidP="00076C1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2916F4">
        <w:rPr>
          <w:sz w:val="24"/>
          <w:lang w:eastAsia="ar-SA"/>
        </w:rPr>
        <w:t xml:space="preserve">при планирующемся привлечении для выполнения работ Субподрядчиков Подрядчик должен иметь </w:t>
      </w:r>
      <w:r w:rsidR="002916F4" w:rsidRPr="002916F4">
        <w:rPr>
          <w:sz w:val="24"/>
          <w:lang w:eastAsia="ar-SA"/>
        </w:rPr>
        <w:t>допуск СРО</w:t>
      </w:r>
      <w:r w:rsidRPr="002916F4">
        <w:rPr>
          <w:sz w:val="24"/>
          <w:lang w:eastAsia="ar-SA"/>
        </w:rPr>
        <w:t xml:space="preserve"> на исполнение функций генерального подрядчика;</w:t>
      </w:r>
    </w:p>
    <w:p w:rsidR="00A34068" w:rsidRPr="00A34068" w:rsidRDefault="00A34068" w:rsidP="00076C1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A34068" w:rsidRPr="00A34068" w:rsidRDefault="00A34068" w:rsidP="00076C1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34068" w:rsidRPr="002916F4" w:rsidRDefault="00A34068" w:rsidP="00076C1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 xml:space="preserve">Подрядчик должен обеспечить соответствие любого предложенного Субподрядчика требованиям предквалификационной документации Организатора </w:t>
      </w:r>
      <w:r w:rsidR="002916F4" w:rsidRPr="002916F4">
        <w:rPr>
          <w:sz w:val="24"/>
          <w:lang w:eastAsia="ar-SA"/>
        </w:rPr>
        <w:t>открытого запроса предложений</w:t>
      </w:r>
      <w:r w:rsidRPr="002916F4">
        <w:rPr>
          <w:sz w:val="24"/>
          <w:lang w:eastAsia="ar-SA"/>
        </w:rPr>
        <w:t>;</w:t>
      </w:r>
    </w:p>
    <w:p w:rsidR="00A34068" w:rsidRPr="00A34068" w:rsidRDefault="00A34068" w:rsidP="00076C1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 xml:space="preserve">Организатор </w:t>
      </w:r>
      <w:r w:rsidR="002916F4">
        <w:rPr>
          <w:sz w:val="24"/>
          <w:lang w:eastAsia="ar-SA"/>
        </w:rPr>
        <w:t>открытого запроса предложений</w:t>
      </w:r>
      <w:r w:rsidRPr="00A34068">
        <w:rPr>
          <w:sz w:val="24"/>
          <w:lang w:eastAsia="ar-SA"/>
        </w:rPr>
        <w:t xml:space="preserve"> оставляет за собой право отклонить любого из предложенных Субподрядчиков.</w:t>
      </w:r>
    </w:p>
    <w:p w:rsidR="00A34068" w:rsidRDefault="00A34068" w:rsidP="00076C14">
      <w:pPr>
        <w:jc w:val="both"/>
        <w:rPr>
          <w:b/>
          <w:sz w:val="24"/>
        </w:rPr>
      </w:pPr>
    </w:p>
    <w:p w:rsidR="00D35BE3" w:rsidRDefault="00D35BE3" w:rsidP="00076C14">
      <w:pPr>
        <w:jc w:val="both"/>
        <w:rPr>
          <w:b/>
          <w:sz w:val="24"/>
        </w:rPr>
      </w:pPr>
    </w:p>
    <w:p w:rsidR="00311498" w:rsidRPr="00A34068" w:rsidRDefault="00311498" w:rsidP="00076C14">
      <w:pPr>
        <w:jc w:val="both"/>
        <w:rPr>
          <w:b/>
          <w:sz w:val="24"/>
        </w:rPr>
      </w:pPr>
    </w:p>
    <w:p w:rsidR="00C40041" w:rsidRPr="00C40041" w:rsidRDefault="00BC53DA" w:rsidP="00C40041">
      <w:pPr>
        <w:pStyle w:val="a8"/>
        <w:numPr>
          <w:ilvl w:val="0"/>
          <w:numId w:val="36"/>
        </w:numPr>
        <w:suppressAutoHyphens/>
        <w:jc w:val="both"/>
        <w:rPr>
          <w:b/>
          <w:sz w:val="24"/>
          <w:lang w:eastAsia="ar-SA"/>
        </w:rPr>
      </w:pPr>
      <w:r w:rsidRPr="00C40041">
        <w:rPr>
          <w:b/>
          <w:sz w:val="24"/>
          <w:lang w:eastAsia="ar-SA"/>
        </w:rPr>
        <w:t>Запасные части и материалы:</w:t>
      </w:r>
    </w:p>
    <w:p w:rsidR="00C40041" w:rsidRPr="00C40041" w:rsidRDefault="00BC53DA" w:rsidP="00C40041">
      <w:pPr>
        <w:pStyle w:val="a8"/>
        <w:numPr>
          <w:ilvl w:val="1"/>
          <w:numId w:val="37"/>
        </w:numPr>
        <w:suppressAutoHyphens/>
        <w:jc w:val="both"/>
        <w:rPr>
          <w:b/>
          <w:sz w:val="24"/>
          <w:lang w:eastAsia="ar-SA"/>
        </w:rPr>
      </w:pPr>
      <w:r w:rsidRPr="00C40041">
        <w:rPr>
          <w:sz w:val="24"/>
          <w:lang w:eastAsia="ar-SA"/>
        </w:rPr>
        <w:t xml:space="preserve">Запасные части и материалы, поставляемые </w:t>
      </w:r>
      <w:r w:rsidRPr="00C40041">
        <w:rPr>
          <w:b/>
          <w:sz w:val="24"/>
          <w:lang w:eastAsia="ar-SA"/>
        </w:rPr>
        <w:t>Заказчиком</w:t>
      </w:r>
      <w:r w:rsidRPr="00C40041">
        <w:rPr>
          <w:sz w:val="24"/>
          <w:lang w:eastAsia="ar-SA"/>
        </w:rPr>
        <w:t xml:space="preserve">: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7313"/>
        <w:gridCol w:w="892"/>
        <w:gridCol w:w="1340"/>
      </w:tblGrid>
      <w:tr w:rsidR="00C40041" w:rsidRPr="00C40041" w:rsidTr="002E01C6">
        <w:trPr>
          <w:trHeight w:val="385"/>
        </w:trPr>
        <w:tc>
          <w:tcPr>
            <w:tcW w:w="776" w:type="dxa"/>
          </w:tcPr>
          <w:p w:rsidR="00C40041" w:rsidRPr="00C40041" w:rsidRDefault="00C40041" w:rsidP="00C40041">
            <w:pPr>
              <w:jc w:val="center"/>
              <w:rPr>
                <w:b/>
                <w:sz w:val="24"/>
              </w:rPr>
            </w:pPr>
            <w:r w:rsidRPr="00C40041">
              <w:rPr>
                <w:b/>
                <w:sz w:val="24"/>
              </w:rPr>
              <w:t xml:space="preserve">№ </w:t>
            </w:r>
            <w:proofErr w:type="gramStart"/>
            <w:r w:rsidRPr="00C40041">
              <w:rPr>
                <w:b/>
                <w:sz w:val="24"/>
              </w:rPr>
              <w:t>п</w:t>
            </w:r>
            <w:proofErr w:type="gramEnd"/>
            <w:r w:rsidRPr="00C40041">
              <w:rPr>
                <w:b/>
                <w:sz w:val="24"/>
              </w:rPr>
              <w:t>/п</w:t>
            </w:r>
          </w:p>
        </w:tc>
        <w:tc>
          <w:tcPr>
            <w:tcW w:w="7313" w:type="dxa"/>
            <w:vAlign w:val="center"/>
          </w:tcPr>
          <w:p w:rsidR="00C40041" w:rsidRPr="00C40041" w:rsidRDefault="00C40041" w:rsidP="00C40041">
            <w:pPr>
              <w:jc w:val="center"/>
              <w:rPr>
                <w:b/>
                <w:sz w:val="24"/>
              </w:rPr>
            </w:pPr>
            <w:r w:rsidRPr="00C40041">
              <w:rPr>
                <w:b/>
                <w:sz w:val="24"/>
              </w:rPr>
              <w:t>Наименование материала</w:t>
            </w:r>
          </w:p>
        </w:tc>
        <w:tc>
          <w:tcPr>
            <w:tcW w:w="892" w:type="dxa"/>
            <w:vAlign w:val="center"/>
          </w:tcPr>
          <w:p w:rsidR="00C40041" w:rsidRPr="00C40041" w:rsidRDefault="00C40041" w:rsidP="00C40041">
            <w:pPr>
              <w:jc w:val="center"/>
              <w:rPr>
                <w:b/>
                <w:sz w:val="24"/>
              </w:rPr>
            </w:pPr>
            <w:r w:rsidRPr="00C40041">
              <w:rPr>
                <w:b/>
                <w:sz w:val="24"/>
              </w:rPr>
              <w:t>Ед. изм.</w:t>
            </w:r>
          </w:p>
        </w:tc>
        <w:tc>
          <w:tcPr>
            <w:tcW w:w="1340" w:type="dxa"/>
            <w:vAlign w:val="center"/>
          </w:tcPr>
          <w:p w:rsidR="00C40041" w:rsidRPr="00C40041" w:rsidRDefault="00C40041" w:rsidP="00C40041">
            <w:pPr>
              <w:jc w:val="center"/>
              <w:rPr>
                <w:b/>
                <w:sz w:val="24"/>
              </w:rPr>
            </w:pPr>
            <w:r w:rsidRPr="00C40041">
              <w:rPr>
                <w:b/>
                <w:sz w:val="24"/>
              </w:rPr>
              <w:t>Объём</w:t>
            </w:r>
          </w:p>
        </w:tc>
      </w:tr>
      <w:tr w:rsidR="00C40041" w:rsidRPr="00C40041" w:rsidTr="00D35BE3">
        <w:trPr>
          <w:trHeight w:val="306"/>
        </w:trPr>
        <w:tc>
          <w:tcPr>
            <w:tcW w:w="776" w:type="dxa"/>
            <w:vAlign w:val="center"/>
          </w:tcPr>
          <w:p w:rsidR="00C40041" w:rsidRPr="00D35BE3" w:rsidRDefault="00C40041" w:rsidP="00D35BE3">
            <w:pPr>
              <w:pStyle w:val="a8"/>
              <w:numPr>
                <w:ilvl w:val="0"/>
                <w:numId w:val="46"/>
              </w:num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7313" w:type="dxa"/>
            <w:vAlign w:val="center"/>
          </w:tcPr>
          <w:p w:rsidR="00C40041" w:rsidRPr="00C40041" w:rsidRDefault="00C40041" w:rsidP="00001E70">
            <w:pPr>
              <w:ind w:right="85"/>
              <w:jc w:val="both"/>
              <w:rPr>
                <w:rFonts w:eastAsia="Calibri"/>
                <w:sz w:val="24"/>
                <w:lang w:eastAsia="en-US"/>
              </w:rPr>
            </w:pPr>
            <w:r w:rsidRPr="00C40041">
              <w:rPr>
                <w:rFonts w:eastAsia="Calibri"/>
                <w:sz w:val="24"/>
                <w:lang w:eastAsia="en-US"/>
              </w:rPr>
              <w:t>«Изопласт» ЭКП-5,0, материал для верхнего слоя (сланец)</w:t>
            </w:r>
          </w:p>
        </w:tc>
        <w:tc>
          <w:tcPr>
            <w:tcW w:w="892" w:type="dxa"/>
            <w:vAlign w:val="center"/>
          </w:tcPr>
          <w:p w:rsidR="00C40041" w:rsidRPr="00C40041" w:rsidRDefault="00C40041" w:rsidP="00C40041">
            <w:pPr>
              <w:jc w:val="center"/>
              <w:rPr>
                <w:sz w:val="24"/>
                <w:vertAlign w:val="superscript"/>
              </w:rPr>
            </w:pPr>
            <w:r w:rsidRPr="00C40041">
              <w:rPr>
                <w:sz w:val="24"/>
              </w:rPr>
              <w:t>м</w:t>
            </w:r>
            <w:proofErr w:type="gramStart"/>
            <w:r w:rsidRPr="00C40041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340" w:type="dxa"/>
            <w:vAlign w:val="center"/>
          </w:tcPr>
          <w:p w:rsidR="00C40041" w:rsidRPr="00C40041" w:rsidRDefault="00457AA1" w:rsidP="00D91F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946FC">
              <w:rPr>
                <w:sz w:val="24"/>
              </w:rPr>
              <w:t>2</w:t>
            </w:r>
            <w:r w:rsidR="00D91FA4">
              <w:rPr>
                <w:sz w:val="24"/>
              </w:rPr>
              <w:t>5</w:t>
            </w:r>
            <w:r w:rsidR="00A946FC">
              <w:rPr>
                <w:sz w:val="24"/>
              </w:rPr>
              <w:t>0</w:t>
            </w:r>
          </w:p>
        </w:tc>
      </w:tr>
      <w:tr w:rsidR="00C40041" w:rsidRPr="00C40041" w:rsidTr="00D35BE3">
        <w:trPr>
          <w:trHeight w:val="306"/>
        </w:trPr>
        <w:tc>
          <w:tcPr>
            <w:tcW w:w="776" w:type="dxa"/>
            <w:vAlign w:val="center"/>
          </w:tcPr>
          <w:p w:rsidR="00C40041" w:rsidRPr="00D35BE3" w:rsidRDefault="00C40041" w:rsidP="00D35BE3">
            <w:pPr>
              <w:pStyle w:val="a8"/>
              <w:numPr>
                <w:ilvl w:val="0"/>
                <w:numId w:val="46"/>
              </w:num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7313" w:type="dxa"/>
            <w:vAlign w:val="center"/>
          </w:tcPr>
          <w:p w:rsidR="00C40041" w:rsidRPr="00C40041" w:rsidRDefault="00533C21" w:rsidP="00001E70">
            <w:pPr>
              <w:ind w:right="85"/>
              <w:jc w:val="both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«Изопласт» ХПП-3</w:t>
            </w:r>
            <w:r w:rsidR="00C40041" w:rsidRPr="00C40041">
              <w:rPr>
                <w:rFonts w:eastAsia="Calibri"/>
                <w:sz w:val="24"/>
                <w:lang w:eastAsia="en-US"/>
              </w:rPr>
              <w:t>,0, материал для нижнего слоя</w:t>
            </w:r>
          </w:p>
        </w:tc>
        <w:tc>
          <w:tcPr>
            <w:tcW w:w="892" w:type="dxa"/>
            <w:vAlign w:val="center"/>
          </w:tcPr>
          <w:p w:rsidR="00C40041" w:rsidRPr="00C40041" w:rsidRDefault="00C40041" w:rsidP="00C40041">
            <w:pPr>
              <w:jc w:val="center"/>
              <w:rPr>
                <w:sz w:val="24"/>
              </w:rPr>
            </w:pPr>
            <w:r w:rsidRPr="00C40041">
              <w:rPr>
                <w:sz w:val="24"/>
              </w:rPr>
              <w:t>м</w:t>
            </w:r>
            <w:proofErr w:type="gramStart"/>
            <w:r w:rsidRPr="00C40041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340" w:type="dxa"/>
            <w:vAlign w:val="center"/>
          </w:tcPr>
          <w:p w:rsidR="00C40041" w:rsidRPr="00C40041" w:rsidRDefault="00A946FC" w:rsidP="006307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6307F2">
              <w:rPr>
                <w:sz w:val="24"/>
              </w:rPr>
              <w:t>65</w:t>
            </w:r>
          </w:p>
        </w:tc>
      </w:tr>
      <w:tr w:rsidR="00F7149F" w:rsidRPr="00C40041" w:rsidTr="00D35BE3">
        <w:trPr>
          <w:trHeight w:val="306"/>
        </w:trPr>
        <w:tc>
          <w:tcPr>
            <w:tcW w:w="776" w:type="dxa"/>
            <w:vAlign w:val="center"/>
          </w:tcPr>
          <w:p w:rsidR="00F7149F" w:rsidRPr="00D35BE3" w:rsidRDefault="00F7149F" w:rsidP="00D35BE3">
            <w:pPr>
              <w:pStyle w:val="a8"/>
              <w:numPr>
                <w:ilvl w:val="0"/>
                <w:numId w:val="46"/>
              </w:num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7313" w:type="dxa"/>
            <w:vAlign w:val="center"/>
          </w:tcPr>
          <w:p w:rsidR="00F7149F" w:rsidRPr="00D91FA4" w:rsidRDefault="00F7149F" w:rsidP="00D35BE3">
            <w:pPr>
              <w:ind w:right="85"/>
              <w:jc w:val="both"/>
              <w:rPr>
                <w:rFonts w:eastAsia="Calibri"/>
                <w:sz w:val="24"/>
                <w:lang w:eastAsia="en-US"/>
              </w:rPr>
            </w:pPr>
            <w:r w:rsidRPr="00D91FA4">
              <w:rPr>
                <w:rFonts w:eastAsia="Calibri"/>
                <w:sz w:val="24"/>
                <w:lang w:eastAsia="en-US"/>
              </w:rPr>
              <w:t xml:space="preserve">Кирпич </w:t>
            </w:r>
            <w:r w:rsidR="00D35BE3">
              <w:rPr>
                <w:rFonts w:eastAsia="Calibri"/>
                <w:sz w:val="24"/>
                <w:lang w:eastAsia="en-US"/>
              </w:rPr>
              <w:t>силикатный</w:t>
            </w:r>
          </w:p>
        </w:tc>
        <w:tc>
          <w:tcPr>
            <w:tcW w:w="892" w:type="dxa"/>
            <w:vAlign w:val="center"/>
          </w:tcPr>
          <w:p w:rsidR="00F7149F" w:rsidRPr="00D91FA4" w:rsidRDefault="00A946FC" w:rsidP="00C40041">
            <w:pPr>
              <w:jc w:val="center"/>
              <w:rPr>
                <w:sz w:val="24"/>
                <w:vertAlign w:val="superscript"/>
              </w:rPr>
            </w:pPr>
            <w:r w:rsidRPr="00D91FA4">
              <w:rPr>
                <w:sz w:val="24"/>
              </w:rPr>
              <w:t>м</w:t>
            </w:r>
            <w:r w:rsidRPr="00D91FA4">
              <w:rPr>
                <w:sz w:val="24"/>
                <w:vertAlign w:val="superscript"/>
              </w:rPr>
              <w:t>3</w:t>
            </w:r>
          </w:p>
        </w:tc>
        <w:tc>
          <w:tcPr>
            <w:tcW w:w="1340" w:type="dxa"/>
            <w:vAlign w:val="center"/>
          </w:tcPr>
          <w:p w:rsidR="00F7149F" w:rsidRPr="00D91FA4" w:rsidRDefault="003C7084" w:rsidP="00457A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12,5</w:t>
            </w:r>
          </w:p>
        </w:tc>
      </w:tr>
      <w:tr w:rsidR="00D35BE3" w:rsidRPr="00C40041" w:rsidTr="00D35BE3">
        <w:trPr>
          <w:trHeight w:val="306"/>
        </w:trPr>
        <w:tc>
          <w:tcPr>
            <w:tcW w:w="776" w:type="dxa"/>
            <w:vAlign w:val="center"/>
          </w:tcPr>
          <w:p w:rsidR="00D35BE3" w:rsidRPr="00D35BE3" w:rsidRDefault="00D35BE3" w:rsidP="00D35BE3">
            <w:pPr>
              <w:pStyle w:val="a8"/>
              <w:numPr>
                <w:ilvl w:val="0"/>
                <w:numId w:val="46"/>
              </w:num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7313" w:type="dxa"/>
            <w:vAlign w:val="center"/>
          </w:tcPr>
          <w:p w:rsidR="00D35BE3" w:rsidRPr="00D91FA4" w:rsidRDefault="00D35BE3" w:rsidP="00C17533">
            <w:pPr>
              <w:jc w:val="both"/>
              <w:rPr>
                <w:sz w:val="24"/>
              </w:rPr>
            </w:pPr>
            <w:proofErr w:type="gramStart"/>
            <w:r w:rsidRPr="00D91FA4">
              <w:rPr>
                <w:sz w:val="24"/>
              </w:rPr>
              <w:t>Лист</w:t>
            </w:r>
            <w:proofErr w:type="gramEnd"/>
            <w:r w:rsidRPr="00D91FA4">
              <w:rPr>
                <w:sz w:val="24"/>
              </w:rPr>
              <w:t xml:space="preserve"> оцинкованный 0,55 мм</w:t>
            </w:r>
          </w:p>
        </w:tc>
        <w:tc>
          <w:tcPr>
            <w:tcW w:w="892" w:type="dxa"/>
            <w:vAlign w:val="center"/>
          </w:tcPr>
          <w:p w:rsidR="00D35BE3" w:rsidRPr="00D91FA4" w:rsidRDefault="00D35BE3" w:rsidP="00C17533">
            <w:pPr>
              <w:jc w:val="center"/>
              <w:rPr>
                <w:sz w:val="24"/>
                <w:lang w:val="en-US"/>
              </w:rPr>
            </w:pPr>
            <w:r w:rsidRPr="00D91FA4">
              <w:rPr>
                <w:sz w:val="24"/>
              </w:rPr>
              <w:t>кг</w:t>
            </w:r>
          </w:p>
        </w:tc>
        <w:tc>
          <w:tcPr>
            <w:tcW w:w="1340" w:type="dxa"/>
            <w:vAlign w:val="center"/>
          </w:tcPr>
          <w:p w:rsidR="00D35BE3" w:rsidRPr="00D91FA4" w:rsidRDefault="00D35BE3" w:rsidP="00C17533">
            <w:pPr>
              <w:jc w:val="center"/>
              <w:rPr>
                <w:sz w:val="24"/>
              </w:rPr>
            </w:pPr>
            <w:r w:rsidRPr="00D91FA4">
              <w:rPr>
                <w:sz w:val="24"/>
              </w:rPr>
              <w:t>888</w:t>
            </w:r>
          </w:p>
        </w:tc>
      </w:tr>
    </w:tbl>
    <w:p w:rsidR="00C40041" w:rsidRDefault="00C40041" w:rsidP="00C40041">
      <w:pPr>
        <w:suppressAutoHyphens/>
        <w:jc w:val="both"/>
        <w:rPr>
          <w:b/>
          <w:sz w:val="24"/>
          <w:lang w:eastAsia="ar-SA"/>
        </w:rPr>
      </w:pPr>
    </w:p>
    <w:p w:rsidR="00D35BE3" w:rsidRPr="00C40041" w:rsidRDefault="00D35BE3" w:rsidP="00C40041">
      <w:pPr>
        <w:suppressAutoHyphens/>
        <w:jc w:val="both"/>
        <w:rPr>
          <w:b/>
          <w:sz w:val="24"/>
          <w:lang w:eastAsia="ar-SA"/>
        </w:rPr>
      </w:pPr>
    </w:p>
    <w:p w:rsidR="00C40041" w:rsidRPr="00C40041" w:rsidRDefault="00C40041" w:rsidP="00C40041">
      <w:pPr>
        <w:pStyle w:val="a8"/>
        <w:numPr>
          <w:ilvl w:val="1"/>
          <w:numId w:val="37"/>
        </w:numPr>
        <w:suppressAutoHyphens/>
        <w:jc w:val="both"/>
        <w:rPr>
          <w:b/>
          <w:sz w:val="24"/>
          <w:lang w:eastAsia="ar-SA"/>
        </w:rPr>
      </w:pPr>
      <w:r w:rsidRPr="00C40041">
        <w:rPr>
          <w:sz w:val="24"/>
          <w:lang w:eastAsia="ar-SA"/>
        </w:rPr>
        <w:t xml:space="preserve">Запасные части и материалы, поставляемые </w:t>
      </w:r>
      <w:r w:rsidRPr="00C40041">
        <w:rPr>
          <w:b/>
          <w:sz w:val="24"/>
          <w:lang w:eastAsia="ar-SA"/>
        </w:rPr>
        <w:t>Подрядчиком</w:t>
      </w:r>
      <w:r w:rsidRPr="00C40041">
        <w:rPr>
          <w:sz w:val="24"/>
          <w:lang w:eastAsia="ar-SA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285"/>
        <w:gridCol w:w="892"/>
        <w:gridCol w:w="1320"/>
      </w:tblGrid>
      <w:tr w:rsidR="00BC53DA" w:rsidRPr="00A34068" w:rsidTr="00141BCA">
        <w:trPr>
          <w:trHeight w:val="386"/>
        </w:trPr>
        <w:tc>
          <w:tcPr>
            <w:tcW w:w="851" w:type="dxa"/>
          </w:tcPr>
          <w:p w:rsidR="00BC53DA" w:rsidRPr="00A34068" w:rsidRDefault="00BC53DA" w:rsidP="002A0808">
            <w:pPr>
              <w:jc w:val="center"/>
              <w:rPr>
                <w:b/>
                <w:sz w:val="24"/>
              </w:rPr>
            </w:pPr>
            <w:r w:rsidRPr="00A34068">
              <w:rPr>
                <w:b/>
                <w:sz w:val="24"/>
              </w:rPr>
              <w:t xml:space="preserve">№ </w:t>
            </w:r>
            <w:proofErr w:type="gramStart"/>
            <w:r w:rsidRPr="00A34068">
              <w:rPr>
                <w:b/>
                <w:sz w:val="24"/>
              </w:rPr>
              <w:t>п</w:t>
            </w:r>
            <w:proofErr w:type="gramEnd"/>
            <w:r w:rsidRPr="00A34068">
              <w:rPr>
                <w:b/>
                <w:sz w:val="24"/>
              </w:rPr>
              <w:t>/п</w:t>
            </w:r>
          </w:p>
        </w:tc>
        <w:tc>
          <w:tcPr>
            <w:tcW w:w="7285" w:type="dxa"/>
            <w:vAlign w:val="center"/>
          </w:tcPr>
          <w:p w:rsidR="00BC53DA" w:rsidRPr="00A34068" w:rsidRDefault="00BC53DA" w:rsidP="002A0808">
            <w:pPr>
              <w:jc w:val="center"/>
              <w:rPr>
                <w:b/>
                <w:sz w:val="24"/>
              </w:rPr>
            </w:pPr>
            <w:r w:rsidRPr="00A34068">
              <w:rPr>
                <w:b/>
                <w:sz w:val="24"/>
              </w:rPr>
              <w:t>Наименование материала</w:t>
            </w:r>
          </w:p>
        </w:tc>
        <w:tc>
          <w:tcPr>
            <w:tcW w:w="892" w:type="dxa"/>
            <w:vAlign w:val="center"/>
          </w:tcPr>
          <w:p w:rsidR="00BC53DA" w:rsidRPr="00A34068" w:rsidRDefault="00BC53DA" w:rsidP="002A0808">
            <w:pPr>
              <w:jc w:val="center"/>
              <w:rPr>
                <w:b/>
                <w:sz w:val="24"/>
              </w:rPr>
            </w:pPr>
            <w:r w:rsidRPr="00A34068">
              <w:rPr>
                <w:b/>
                <w:sz w:val="24"/>
              </w:rPr>
              <w:t>Ед. изм.</w:t>
            </w:r>
          </w:p>
        </w:tc>
        <w:tc>
          <w:tcPr>
            <w:tcW w:w="1320" w:type="dxa"/>
            <w:vAlign w:val="center"/>
          </w:tcPr>
          <w:p w:rsidR="00BC53DA" w:rsidRPr="00A34068" w:rsidRDefault="00BC53DA" w:rsidP="002A0808">
            <w:pPr>
              <w:jc w:val="center"/>
              <w:rPr>
                <w:b/>
                <w:sz w:val="24"/>
              </w:rPr>
            </w:pPr>
            <w:r w:rsidRPr="00A34068">
              <w:rPr>
                <w:b/>
                <w:sz w:val="24"/>
              </w:rPr>
              <w:t>Объём</w:t>
            </w:r>
          </w:p>
        </w:tc>
      </w:tr>
      <w:tr w:rsidR="00D35BE3" w:rsidRPr="00A34068" w:rsidTr="00141BCA">
        <w:trPr>
          <w:trHeight w:val="321"/>
        </w:trPr>
        <w:tc>
          <w:tcPr>
            <w:tcW w:w="851" w:type="dxa"/>
            <w:vAlign w:val="center"/>
          </w:tcPr>
          <w:p w:rsidR="00D35BE3" w:rsidRPr="00BC53DA" w:rsidRDefault="00D35BE3" w:rsidP="009F0405">
            <w:pPr>
              <w:pStyle w:val="a8"/>
              <w:numPr>
                <w:ilvl w:val="0"/>
                <w:numId w:val="26"/>
              </w:num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7285" w:type="dxa"/>
            <w:vAlign w:val="center"/>
          </w:tcPr>
          <w:p w:rsidR="00D35BE3" w:rsidRPr="00AE10EC" w:rsidRDefault="00D35BE3" w:rsidP="00826B12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Мастика битумная «П</w:t>
            </w:r>
            <w:r w:rsidRPr="00AE10EC">
              <w:rPr>
                <w:sz w:val="24"/>
              </w:rPr>
              <w:t>раймер</w:t>
            </w:r>
            <w:r>
              <w:rPr>
                <w:sz w:val="24"/>
              </w:rPr>
              <w:t>»</w:t>
            </w:r>
          </w:p>
        </w:tc>
        <w:tc>
          <w:tcPr>
            <w:tcW w:w="892" w:type="dxa"/>
            <w:vAlign w:val="center"/>
          </w:tcPr>
          <w:p w:rsidR="00D35BE3" w:rsidRPr="009F0405" w:rsidRDefault="00D35BE3" w:rsidP="00826B1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л</w:t>
            </w:r>
          </w:p>
        </w:tc>
        <w:tc>
          <w:tcPr>
            <w:tcW w:w="1320" w:type="dxa"/>
            <w:vAlign w:val="center"/>
          </w:tcPr>
          <w:p w:rsidR="00D35BE3" w:rsidRPr="009F0405" w:rsidRDefault="00D35BE3" w:rsidP="00826B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630</w:t>
            </w:r>
          </w:p>
        </w:tc>
      </w:tr>
      <w:tr w:rsidR="00D35BE3" w:rsidRPr="0088260A" w:rsidTr="00141BCA">
        <w:trPr>
          <w:trHeight w:val="321"/>
        </w:trPr>
        <w:tc>
          <w:tcPr>
            <w:tcW w:w="851" w:type="dxa"/>
            <w:vAlign w:val="center"/>
          </w:tcPr>
          <w:p w:rsidR="00D35BE3" w:rsidRPr="00BC53DA" w:rsidRDefault="00D35BE3" w:rsidP="009F0405">
            <w:pPr>
              <w:pStyle w:val="a8"/>
              <w:numPr>
                <w:ilvl w:val="0"/>
                <w:numId w:val="26"/>
              </w:num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7285" w:type="dxa"/>
            <w:vAlign w:val="center"/>
          </w:tcPr>
          <w:p w:rsidR="00D35BE3" w:rsidRPr="00D91FA4" w:rsidRDefault="00D35BE3" w:rsidP="00826B12">
            <w:pPr>
              <w:jc w:val="both"/>
              <w:rPr>
                <w:sz w:val="24"/>
              </w:rPr>
            </w:pPr>
            <w:r w:rsidRPr="00D91FA4">
              <w:rPr>
                <w:sz w:val="24"/>
              </w:rPr>
              <w:t>Цементно-песчаный раствор М50</w:t>
            </w:r>
          </w:p>
        </w:tc>
        <w:tc>
          <w:tcPr>
            <w:tcW w:w="892" w:type="dxa"/>
            <w:vAlign w:val="center"/>
          </w:tcPr>
          <w:p w:rsidR="00D35BE3" w:rsidRPr="00D91FA4" w:rsidRDefault="00D35BE3" w:rsidP="00826B12">
            <w:pPr>
              <w:jc w:val="center"/>
              <w:rPr>
                <w:sz w:val="24"/>
                <w:vertAlign w:val="superscript"/>
              </w:rPr>
            </w:pPr>
            <w:r w:rsidRPr="00D91FA4">
              <w:rPr>
                <w:sz w:val="24"/>
              </w:rPr>
              <w:t>м</w:t>
            </w:r>
            <w:r w:rsidRPr="00D91FA4">
              <w:rPr>
                <w:sz w:val="24"/>
                <w:vertAlign w:val="superscript"/>
              </w:rPr>
              <w:t>3</w:t>
            </w:r>
          </w:p>
        </w:tc>
        <w:tc>
          <w:tcPr>
            <w:tcW w:w="1320" w:type="dxa"/>
            <w:vAlign w:val="center"/>
          </w:tcPr>
          <w:p w:rsidR="00D35BE3" w:rsidRPr="00D91FA4" w:rsidRDefault="00D35BE3" w:rsidP="00826B12">
            <w:pPr>
              <w:jc w:val="center"/>
              <w:rPr>
                <w:sz w:val="24"/>
              </w:rPr>
            </w:pPr>
            <w:r w:rsidRPr="00D91FA4">
              <w:rPr>
                <w:sz w:val="24"/>
              </w:rPr>
              <w:t>16</w:t>
            </w:r>
          </w:p>
        </w:tc>
      </w:tr>
      <w:tr w:rsidR="00D35BE3" w:rsidRPr="00A34068" w:rsidTr="00141BCA">
        <w:trPr>
          <w:trHeight w:val="321"/>
        </w:trPr>
        <w:tc>
          <w:tcPr>
            <w:tcW w:w="851" w:type="dxa"/>
            <w:vAlign w:val="center"/>
          </w:tcPr>
          <w:p w:rsidR="00D35BE3" w:rsidRPr="00BC53DA" w:rsidRDefault="00D35BE3" w:rsidP="00AE10EC">
            <w:pPr>
              <w:pStyle w:val="a8"/>
              <w:numPr>
                <w:ilvl w:val="0"/>
                <w:numId w:val="26"/>
              </w:numPr>
              <w:spacing w:after="200" w:line="276" w:lineRule="auto"/>
              <w:rPr>
                <w:sz w:val="24"/>
              </w:rPr>
            </w:pPr>
          </w:p>
        </w:tc>
        <w:tc>
          <w:tcPr>
            <w:tcW w:w="7285" w:type="dxa"/>
            <w:vAlign w:val="center"/>
          </w:tcPr>
          <w:p w:rsidR="00D35BE3" w:rsidRPr="00D91FA4" w:rsidRDefault="00D35BE3" w:rsidP="00826B12">
            <w:pPr>
              <w:rPr>
                <w:sz w:val="24"/>
              </w:rPr>
            </w:pPr>
            <w:r w:rsidRPr="00D91FA4">
              <w:rPr>
                <w:sz w:val="24"/>
              </w:rPr>
              <w:t xml:space="preserve">Обогревающий кабель типа </w:t>
            </w:r>
            <w:proofErr w:type="spellStart"/>
            <w:r w:rsidRPr="00D91FA4">
              <w:rPr>
                <w:sz w:val="24"/>
              </w:rPr>
              <w:t>Nexans</w:t>
            </w:r>
            <w:proofErr w:type="spellEnd"/>
            <w:r w:rsidRPr="00D91FA4">
              <w:rPr>
                <w:sz w:val="24"/>
              </w:rPr>
              <w:t xml:space="preserve"> DP40, ELTRACE, EBERLE и т.п. + комплектующие запчасти.</w:t>
            </w:r>
            <w:r w:rsidRPr="00D91FA4">
              <w:rPr>
                <w:sz w:val="24"/>
              </w:rPr>
              <w:tab/>
            </w:r>
          </w:p>
        </w:tc>
        <w:tc>
          <w:tcPr>
            <w:tcW w:w="892" w:type="dxa"/>
            <w:vAlign w:val="center"/>
          </w:tcPr>
          <w:p w:rsidR="00D35BE3" w:rsidRPr="00D91FA4" w:rsidRDefault="00D35BE3" w:rsidP="00826B12">
            <w:pPr>
              <w:jc w:val="center"/>
              <w:rPr>
                <w:sz w:val="24"/>
              </w:rPr>
            </w:pPr>
            <w:r w:rsidRPr="00D91FA4">
              <w:rPr>
                <w:sz w:val="24"/>
              </w:rPr>
              <w:t>м</w:t>
            </w:r>
          </w:p>
        </w:tc>
        <w:tc>
          <w:tcPr>
            <w:tcW w:w="1320" w:type="dxa"/>
            <w:vAlign w:val="center"/>
          </w:tcPr>
          <w:p w:rsidR="00D35BE3" w:rsidRPr="00D91FA4" w:rsidRDefault="00D35BE3" w:rsidP="00826B12">
            <w:pPr>
              <w:jc w:val="center"/>
              <w:rPr>
                <w:sz w:val="24"/>
              </w:rPr>
            </w:pPr>
            <w:r w:rsidRPr="00D91FA4">
              <w:rPr>
                <w:sz w:val="24"/>
              </w:rPr>
              <w:t>200</w:t>
            </w:r>
          </w:p>
        </w:tc>
      </w:tr>
      <w:tr w:rsidR="00D35BE3" w:rsidRPr="00666A27" w:rsidTr="00141BCA">
        <w:trPr>
          <w:trHeight w:val="321"/>
        </w:trPr>
        <w:tc>
          <w:tcPr>
            <w:tcW w:w="851" w:type="dxa"/>
            <w:vAlign w:val="center"/>
          </w:tcPr>
          <w:p w:rsidR="00D35BE3" w:rsidRPr="00BC53DA" w:rsidRDefault="00D35BE3" w:rsidP="00AE10EC">
            <w:pPr>
              <w:pStyle w:val="a8"/>
              <w:numPr>
                <w:ilvl w:val="0"/>
                <w:numId w:val="26"/>
              </w:numPr>
              <w:spacing w:after="200" w:line="276" w:lineRule="auto"/>
              <w:rPr>
                <w:sz w:val="24"/>
              </w:rPr>
            </w:pPr>
          </w:p>
        </w:tc>
        <w:tc>
          <w:tcPr>
            <w:tcW w:w="7285" w:type="dxa"/>
            <w:vAlign w:val="center"/>
          </w:tcPr>
          <w:p w:rsidR="00D35BE3" w:rsidRPr="00A129F4" w:rsidRDefault="00D35BE3" w:rsidP="00826B12">
            <w:pPr>
              <w:rPr>
                <w:sz w:val="24"/>
              </w:rPr>
            </w:pPr>
            <w:r w:rsidRPr="00A129F4">
              <w:rPr>
                <w:sz w:val="24"/>
              </w:rPr>
              <w:t>Аэраторы кровельные</w:t>
            </w:r>
            <w:r w:rsidRPr="00A129F4">
              <w:rPr>
                <w:sz w:val="24"/>
                <w:szCs w:val="20"/>
              </w:rPr>
              <w:t xml:space="preserve"> типа </w:t>
            </w:r>
            <w:proofErr w:type="spellStart"/>
            <w:r w:rsidRPr="00A129F4">
              <w:rPr>
                <w:sz w:val="24"/>
                <w:szCs w:val="20"/>
                <w:lang w:val="en-US"/>
              </w:rPr>
              <w:t>Alipai</w:t>
            </w:r>
            <w:proofErr w:type="spellEnd"/>
            <w:r w:rsidRPr="00A129F4">
              <w:rPr>
                <w:sz w:val="24"/>
                <w:szCs w:val="20"/>
              </w:rPr>
              <w:t xml:space="preserve"> 110 (высота трубы 330мм)</w:t>
            </w:r>
          </w:p>
        </w:tc>
        <w:tc>
          <w:tcPr>
            <w:tcW w:w="892" w:type="dxa"/>
            <w:vAlign w:val="center"/>
          </w:tcPr>
          <w:p w:rsidR="00D35BE3" w:rsidRPr="00A129F4" w:rsidRDefault="00D35BE3" w:rsidP="00826B12">
            <w:pPr>
              <w:jc w:val="center"/>
              <w:rPr>
                <w:sz w:val="24"/>
              </w:rPr>
            </w:pPr>
            <w:proofErr w:type="spellStart"/>
            <w:proofErr w:type="gramStart"/>
            <w:r w:rsidRPr="00A129F4"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320" w:type="dxa"/>
            <w:vAlign w:val="center"/>
          </w:tcPr>
          <w:p w:rsidR="00D35BE3" w:rsidRPr="00A129F4" w:rsidRDefault="00D35BE3" w:rsidP="00826B12">
            <w:pPr>
              <w:jc w:val="center"/>
              <w:rPr>
                <w:sz w:val="24"/>
              </w:rPr>
            </w:pPr>
            <w:r w:rsidRPr="00A129F4">
              <w:rPr>
                <w:sz w:val="24"/>
              </w:rPr>
              <w:t>8</w:t>
            </w:r>
          </w:p>
        </w:tc>
      </w:tr>
    </w:tbl>
    <w:p w:rsidR="00000086" w:rsidRDefault="00000086" w:rsidP="00BC53DA">
      <w:pPr>
        <w:suppressAutoHyphens/>
        <w:spacing w:line="288" w:lineRule="auto"/>
        <w:ind w:firstLine="426"/>
        <w:jc w:val="both"/>
        <w:rPr>
          <w:sz w:val="24"/>
          <w:lang w:eastAsia="ar-SA"/>
        </w:rPr>
      </w:pPr>
    </w:p>
    <w:p w:rsidR="00D35BE3" w:rsidRDefault="00D35BE3" w:rsidP="00BC53DA">
      <w:pPr>
        <w:suppressAutoHyphens/>
        <w:spacing w:line="288" w:lineRule="auto"/>
        <w:ind w:firstLine="426"/>
        <w:jc w:val="both"/>
        <w:rPr>
          <w:sz w:val="24"/>
          <w:lang w:eastAsia="ar-SA"/>
        </w:rPr>
      </w:pPr>
    </w:p>
    <w:p w:rsidR="00A34068" w:rsidRPr="00A34068" w:rsidRDefault="00A34068" w:rsidP="00BC53DA">
      <w:pPr>
        <w:suppressAutoHyphens/>
        <w:spacing w:line="288" w:lineRule="auto"/>
        <w:ind w:firstLine="426"/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Вспомогательные (расходные) материалы для выполнения работ, а также запасные части и материалы, требующиеся дополнительно по резуль</w:t>
      </w:r>
      <w:r w:rsidR="00415262">
        <w:rPr>
          <w:sz w:val="24"/>
          <w:lang w:eastAsia="ar-SA"/>
        </w:rPr>
        <w:t>татам дефектации, поставляются П</w:t>
      </w:r>
      <w:r w:rsidRPr="00A34068">
        <w:rPr>
          <w:sz w:val="24"/>
          <w:lang w:eastAsia="ar-SA"/>
        </w:rPr>
        <w:t>одрядчиком.</w:t>
      </w:r>
    </w:p>
    <w:p w:rsidR="00A34068" w:rsidRPr="002E01C6" w:rsidRDefault="00A34068" w:rsidP="00A34068">
      <w:pPr>
        <w:suppressAutoHyphens/>
        <w:spacing w:line="288" w:lineRule="auto"/>
        <w:jc w:val="both"/>
        <w:rPr>
          <w:color w:val="FF0000"/>
          <w:sz w:val="24"/>
          <w:lang w:eastAsia="ar-SA"/>
        </w:rPr>
      </w:pPr>
    </w:p>
    <w:sectPr w:rsidR="00A34068" w:rsidRPr="002E01C6" w:rsidSect="006307F2">
      <w:headerReference w:type="even" r:id="rId9"/>
      <w:headerReference w:type="default" r:id="rId10"/>
      <w:pgSz w:w="11906" w:h="16838"/>
      <w:pgMar w:top="993" w:right="849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095" w:rsidRDefault="003E2095">
      <w:r>
        <w:separator/>
      </w:r>
    </w:p>
  </w:endnote>
  <w:endnote w:type="continuationSeparator" w:id="0">
    <w:p w:rsidR="003E2095" w:rsidRDefault="003E2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095" w:rsidRDefault="003E2095">
      <w:r>
        <w:separator/>
      </w:r>
    </w:p>
  </w:footnote>
  <w:footnote w:type="continuationSeparator" w:id="0">
    <w:p w:rsidR="003E2095" w:rsidRDefault="003E2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808" w:rsidRDefault="00B41E6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0808" w:rsidRDefault="002A0808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808" w:rsidRDefault="00B41E6D">
    <w:pPr>
      <w:pStyle w:val="a6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DA7AF4">
      <w:rPr>
        <w:rStyle w:val="a5"/>
        <w:noProof/>
        <w:sz w:val="20"/>
      </w:rPr>
      <w:t>1</w:t>
    </w:r>
    <w:r>
      <w:rPr>
        <w:rStyle w:val="a5"/>
        <w:sz w:val="20"/>
      </w:rPr>
      <w:fldChar w:fldCharType="end"/>
    </w:r>
  </w:p>
  <w:p w:rsidR="002A0808" w:rsidRDefault="002A080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/>
      </w:rPr>
    </w:lvl>
  </w:abstractNum>
  <w:abstractNum w:abstractNumId="1">
    <w:nsid w:val="020945CB"/>
    <w:multiLevelType w:val="multilevel"/>
    <w:tmpl w:val="368A94B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">
    <w:nsid w:val="036017AA"/>
    <w:multiLevelType w:val="multilevel"/>
    <w:tmpl w:val="FC8C3C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3F80003"/>
    <w:multiLevelType w:val="multilevel"/>
    <w:tmpl w:val="2A8A7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D50BE6"/>
    <w:multiLevelType w:val="multilevel"/>
    <w:tmpl w:val="368A94B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>
    <w:nsid w:val="072C4B2C"/>
    <w:multiLevelType w:val="multilevel"/>
    <w:tmpl w:val="DB2A85C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">
    <w:nsid w:val="07C257FB"/>
    <w:multiLevelType w:val="hybridMultilevel"/>
    <w:tmpl w:val="16D445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C096AE8"/>
    <w:multiLevelType w:val="hybridMultilevel"/>
    <w:tmpl w:val="08DA0580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BA1255"/>
    <w:multiLevelType w:val="multilevel"/>
    <w:tmpl w:val="51CA0EF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9">
    <w:nsid w:val="105C48E2"/>
    <w:multiLevelType w:val="multilevel"/>
    <w:tmpl w:val="5DB0C02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">
    <w:nsid w:val="10F131F7"/>
    <w:multiLevelType w:val="hybridMultilevel"/>
    <w:tmpl w:val="5E88FD10"/>
    <w:lvl w:ilvl="0" w:tplc="0F5A6162">
      <w:start w:val="1"/>
      <w:numFmt w:val="decimal"/>
      <w:lvlText w:val="%1."/>
      <w:lvlJc w:val="left"/>
      <w:pPr>
        <w:tabs>
          <w:tab w:val="num" w:pos="1620"/>
        </w:tabs>
        <w:ind w:left="1620" w:hanging="1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125C06BF"/>
    <w:multiLevelType w:val="multilevel"/>
    <w:tmpl w:val="C0CCCAE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2">
    <w:nsid w:val="192F6885"/>
    <w:multiLevelType w:val="multilevel"/>
    <w:tmpl w:val="9F421C9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3">
    <w:nsid w:val="1D4B744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1F535C14"/>
    <w:multiLevelType w:val="hybridMultilevel"/>
    <w:tmpl w:val="5E94BC6C"/>
    <w:lvl w:ilvl="0" w:tplc="F5F2C7D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15441AB"/>
    <w:multiLevelType w:val="hybridMultilevel"/>
    <w:tmpl w:val="3E50037A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1C0183"/>
    <w:multiLevelType w:val="hybridMultilevel"/>
    <w:tmpl w:val="54686FB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>
    <w:nsid w:val="28C72650"/>
    <w:multiLevelType w:val="hybridMultilevel"/>
    <w:tmpl w:val="01CC5B54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4268D4"/>
    <w:multiLevelType w:val="hybridMultilevel"/>
    <w:tmpl w:val="CF1C0BAC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E20DD6"/>
    <w:multiLevelType w:val="hybridMultilevel"/>
    <w:tmpl w:val="5AA6EB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CEA45DD"/>
    <w:multiLevelType w:val="hybridMultilevel"/>
    <w:tmpl w:val="F9DAC8CA"/>
    <w:lvl w:ilvl="0" w:tplc="23FCF4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BF03BA"/>
    <w:multiLevelType w:val="hybridMultilevel"/>
    <w:tmpl w:val="6EAA0FCA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8736592"/>
    <w:multiLevelType w:val="hybridMultilevel"/>
    <w:tmpl w:val="095EDE2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9023685"/>
    <w:multiLevelType w:val="multilevel"/>
    <w:tmpl w:val="51CA0EF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5">
    <w:nsid w:val="3B130E52"/>
    <w:multiLevelType w:val="multilevel"/>
    <w:tmpl w:val="32D696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6">
    <w:nsid w:val="3F1D0FC4"/>
    <w:multiLevelType w:val="hybridMultilevel"/>
    <w:tmpl w:val="03CC0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2E4E9A"/>
    <w:multiLevelType w:val="hybridMultilevel"/>
    <w:tmpl w:val="7F462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42B02897"/>
    <w:multiLevelType w:val="hybridMultilevel"/>
    <w:tmpl w:val="4696418E"/>
    <w:lvl w:ilvl="0" w:tplc="36A4B6B0">
      <w:start w:val="1"/>
      <w:numFmt w:val="decimal"/>
      <w:lvlText w:val="%1."/>
      <w:lvlJc w:val="left"/>
      <w:pPr>
        <w:ind w:left="68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30">
    <w:nsid w:val="48E133BD"/>
    <w:multiLevelType w:val="hybridMultilevel"/>
    <w:tmpl w:val="E5B881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AC34D15"/>
    <w:multiLevelType w:val="hybridMultilevel"/>
    <w:tmpl w:val="A61C2858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C01FBF"/>
    <w:multiLevelType w:val="hybridMultilevel"/>
    <w:tmpl w:val="ADD2C80E"/>
    <w:lvl w:ilvl="0" w:tplc="23FCF4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03A7860"/>
    <w:multiLevelType w:val="hybridMultilevel"/>
    <w:tmpl w:val="A9188416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94105A"/>
    <w:multiLevelType w:val="hybridMultilevel"/>
    <w:tmpl w:val="0FD0E2F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32F7616"/>
    <w:multiLevelType w:val="hybridMultilevel"/>
    <w:tmpl w:val="005AC914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897C9D"/>
    <w:multiLevelType w:val="hybridMultilevel"/>
    <w:tmpl w:val="55588998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FFE5FDB"/>
    <w:multiLevelType w:val="multilevel"/>
    <w:tmpl w:val="2EB2C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 w:hint="default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60347336"/>
    <w:multiLevelType w:val="multilevel"/>
    <w:tmpl w:val="9F421C9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9">
    <w:nsid w:val="61B07957"/>
    <w:multiLevelType w:val="hybridMultilevel"/>
    <w:tmpl w:val="9A005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6D6774"/>
    <w:multiLevelType w:val="hybridMultilevel"/>
    <w:tmpl w:val="345C3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DD0925"/>
    <w:multiLevelType w:val="multilevel"/>
    <w:tmpl w:val="5DB0C02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2">
    <w:nsid w:val="6E1C0168"/>
    <w:multiLevelType w:val="hybridMultilevel"/>
    <w:tmpl w:val="F30E1606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5521995"/>
    <w:multiLevelType w:val="hybridMultilevel"/>
    <w:tmpl w:val="7EF27826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D152F9"/>
    <w:multiLevelType w:val="hybridMultilevel"/>
    <w:tmpl w:val="A6D49B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28"/>
  </w:num>
  <w:num w:numId="3">
    <w:abstractNumId w:val="10"/>
  </w:num>
  <w:num w:numId="4">
    <w:abstractNumId w:val="22"/>
  </w:num>
  <w:num w:numId="5">
    <w:abstractNumId w:val="13"/>
  </w:num>
  <w:num w:numId="6">
    <w:abstractNumId w:val="3"/>
  </w:num>
  <w:num w:numId="7">
    <w:abstractNumId w:val="37"/>
  </w:num>
  <w:num w:numId="8">
    <w:abstractNumId w:val="44"/>
  </w:num>
  <w:num w:numId="9">
    <w:abstractNumId w:val="30"/>
  </w:num>
  <w:num w:numId="10">
    <w:abstractNumId w:val="39"/>
  </w:num>
  <w:num w:numId="11">
    <w:abstractNumId w:val="26"/>
  </w:num>
  <w:num w:numId="12">
    <w:abstractNumId w:val="36"/>
  </w:num>
  <w:num w:numId="13">
    <w:abstractNumId w:val="23"/>
  </w:num>
  <w:num w:numId="14">
    <w:abstractNumId w:val="38"/>
  </w:num>
  <w:num w:numId="15">
    <w:abstractNumId w:val="17"/>
  </w:num>
  <w:num w:numId="16">
    <w:abstractNumId w:val="0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5"/>
  </w:num>
  <w:num w:numId="20">
    <w:abstractNumId w:val="34"/>
  </w:num>
  <w:num w:numId="21">
    <w:abstractNumId w:val="19"/>
  </w:num>
  <w:num w:numId="22">
    <w:abstractNumId w:val="43"/>
  </w:num>
  <w:num w:numId="23">
    <w:abstractNumId w:val="7"/>
  </w:num>
  <w:num w:numId="24">
    <w:abstractNumId w:val="9"/>
  </w:num>
  <w:num w:numId="25">
    <w:abstractNumId w:val="41"/>
  </w:num>
  <w:num w:numId="26">
    <w:abstractNumId w:val="12"/>
  </w:num>
  <w:num w:numId="27">
    <w:abstractNumId w:val="18"/>
  </w:num>
  <w:num w:numId="28">
    <w:abstractNumId w:val="16"/>
  </w:num>
  <w:num w:numId="29">
    <w:abstractNumId w:val="20"/>
  </w:num>
  <w:num w:numId="30">
    <w:abstractNumId w:val="24"/>
  </w:num>
  <w:num w:numId="31">
    <w:abstractNumId w:val="42"/>
  </w:num>
  <w:num w:numId="32">
    <w:abstractNumId w:val="14"/>
  </w:num>
  <w:num w:numId="33">
    <w:abstractNumId w:val="15"/>
  </w:num>
  <w:num w:numId="34">
    <w:abstractNumId w:val="5"/>
  </w:num>
  <w:num w:numId="35">
    <w:abstractNumId w:val="8"/>
  </w:num>
  <w:num w:numId="36">
    <w:abstractNumId w:val="11"/>
  </w:num>
  <w:num w:numId="37">
    <w:abstractNumId w:val="1"/>
  </w:num>
  <w:num w:numId="38">
    <w:abstractNumId w:val="4"/>
  </w:num>
  <w:num w:numId="39">
    <w:abstractNumId w:val="29"/>
  </w:num>
  <w:num w:numId="40">
    <w:abstractNumId w:val="40"/>
  </w:num>
  <w:num w:numId="41">
    <w:abstractNumId w:val="27"/>
  </w:num>
  <w:num w:numId="42">
    <w:abstractNumId w:val="32"/>
  </w:num>
  <w:num w:numId="43">
    <w:abstractNumId w:val="21"/>
  </w:num>
  <w:num w:numId="44">
    <w:abstractNumId w:val="33"/>
  </w:num>
  <w:num w:numId="45">
    <w:abstractNumId w:val="31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3CD"/>
    <w:rsid w:val="00000086"/>
    <w:rsid w:val="00001E70"/>
    <w:rsid w:val="00012D01"/>
    <w:rsid w:val="0002158D"/>
    <w:rsid w:val="00030B1A"/>
    <w:rsid w:val="00046832"/>
    <w:rsid w:val="0005096B"/>
    <w:rsid w:val="00076C14"/>
    <w:rsid w:val="00080414"/>
    <w:rsid w:val="00081267"/>
    <w:rsid w:val="000A3616"/>
    <w:rsid w:val="000B6F26"/>
    <w:rsid w:val="000C33D8"/>
    <w:rsid w:val="00101AA5"/>
    <w:rsid w:val="0011467F"/>
    <w:rsid w:val="001270FE"/>
    <w:rsid w:val="001344FE"/>
    <w:rsid w:val="00137CD9"/>
    <w:rsid w:val="00141BCA"/>
    <w:rsid w:val="001445F2"/>
    <w:rsid w:val="00157F06"/>
    <w:rsid w:val="00164A80"/>
    <w:rsid w:val="0016514A"/>
    <w:rsid w:val="0019454F"/>
    <w:rsid w:val="00196327"/>
    <w:rsid w:val="001A2C17"/>
    <w:rsid w:val="001C0025"/>
    <w:rsid w:val="001C1C12"/>
    <w:rsid w:val="001C71DE"/>
    <w:rsid w:val="001D1CD5"/>
    <w:rsid w:val="001E17D5"/>
    <w:rsid w:val="001E41F7"/>
    <w:rsid w:val="002053FA"/>
    <w:rsid w:val="00211DA7"/>
    <w:rsid w:val="00212989"/>
    <w:rsid w:val="0024238F"/>
    <w:rsid w:val="00246371"/>
    <w:rsid w:val="0026159A"/>
    <w:rsid w:val="00267819"/>
    <w:rsid w:val="00291187"/>
    <w:rsid w:val="002916F4"/>
    <w:rsid w:val="00293F3E"/>
    <w:rsid w:val="002A0808"/>
    <w:rsid w:val="002B3EBB"/>
    <w:rsid w:val="002B6497"/>
    <w:rsid w:val="002C12FB"/>
    <w:rsid w:val="002D2299"/>
    <w:rsid w:val="002E01C6"/>
    <w:rsid w:val="002E4449"/>
    <w:rsid w:val="002F2A4B"/>
    <w:rsid w:val="002F2EA4"/>
    <w:rsid w:val="002F7363"/>
    <w:rsid w:val="003058CE"/>
    <w:rsid w:val="00311498"/>
    <w:rsid w:val="00317DB0"/>
    <w:rsid w:val="003323CE"/>
    <w:rsid w:val="00332E4D"/>
    <w:rsid w:val="00335592"/>
    <w:rsid w:val="00353399"/>
    <w:rsid w:val="00376FED"/>
    <w:rsid w:val="003C35FA"/>
    <w:rsid w:val="003C7084"/>
    <w:rsid w:val="003D657A"/>
    <w:rsid w:val="003E2095"/>
    <w:rsid w:val="003E2A48"/>
    <w:rsid w:val="003E7CE1"/>
    <w:rsid w:val="003F0440"/>
    <w:rsid w:val="0040044B"/>
    <w:rsid w:val="00404C43"/>
    <w:rsid w:val="00413D1A"/>
    <w:rsid w:val="004144BB"/>
    <w:rsid w:val="00415262"/>
    <w:rsid w:val="00427E0B"/>
    <w:rsid w:val="00440CD6"/>
    <w:rsid w:val="004460BD"/>
    <w:rsid w:val="00446EDC"/>
    <w:rsid w:val="00457AA1"/>
    <w:rsid w:val="00474B7E"/>
    <w:rsid w:val="0048124F"/>
    <w:rsid w:val="004A2735"/>
    <w:rsid w:val="004A4D4D"/>
    <w:rsid w:val="004B1CA4"/>
    <w:rsid w:val="004B24A3"/>
    <w:rsid w:val="004C4D07"/>
    <w:rsid w:val="004E51B4"/>
    <w:rsid w:val="004E78DB"/>
    <w:rsid w:val="004E7E2A"/>
    <w:rsid w:val="004F1B2B"/>
    <w:rsid w:val="004F4E01"/>
    <w:rsid w:val="005139B9"/>
    <w:rsid w:val="00533C21"/>
    <w:rsid w:val="005569EB"/>
    <w:rsid w:val="00573BD7"/>
    <w:rsid w:val="005951DC"/>
    <w:rsid w:val="005B0CB6"/>
    <w:rsid w:val="005C466C"/>
    <w:rsid w:val="005C786D"/>
    <w:rsid w:val="005D00D6"/>
    <w:rsid w:val="005D3C29"/>
    <w:rsid w:val="005D5447"/>
    <w:rsid w:val="005D783A"/>
    <w:rsid w:val="005E00AA"/>
    <w:rsid w:val="005E682D"/>
    <w:rsid w:val="00607FFA"/>
    <w:rsid w:val="006241C0"/>
    <w:rsid w:val="006307F2"/>
    <w:rsid w:val="00630A06"/>
    <w:rsid w:val="00635465"/>
    <w:rsid w:val="0065193D"/>
    <w:rsid w:val="00651C0C"/>
    <w:rsid w:val="00666A27"/>
    <w:rsid w:val="00672EB5"/>
    <w:rsid w:val="006763B1"/>
    <w:rsid w:val="00683CB1"/>
    <w:rsid w:val="006B115A"/>
    <w:rsid w:val="006B4764"/>
    <w:rsid w:val="006F553C"/>
    <w:rsid w:val="0070696E"/>
    <w:rsid w:val="00715686"/>
    <w:rsid w:val="0071759E"/>
    <w:rsid w:val="00725F1D"/>
    <w:rsid w:val="00726326"/>
    <w:rsid w:val="00746D97"/>
    <w:rsid w:val="00780AC6"/>
    <w:rsid w:val="007840B6"/>
    <w:rsid w:val="007878D1"/>
    <w:rsid w:val="00796DDA"/>
    <w:rsid w:val="007A69D6"/>
    <w:rsid w:val="007B4769"/>
    <w:rsid w:val="007C26E3"/>
    <w:rsid w:val="007C270E"/>
    <w:rsid w:val="007D696A"/>
    <w:rsid w:val="007D7E4D"/>
    <w:rsid w:val="007E2278"/>
    <w:rsid w:val="007E55C3"/>
    <w:rsid w:val="007E673D"/>
    <w:rsid w:val="007F543A"/>
    <w:rsid w:val="008054A8"/>
    <w:rsid w:val="00810CFC"/>
    <w:rsid w:val="0084016E"/>
    <w:rsid w:val="00846747"/>
    <w:rsid w:val="008503ED"/>
    <w:rsid w:val="008709D4"/>
    <w:rsid w:val="00874C1A"/>
    <w:rsid w:val="0088260A"/>
    <w:rsid w:val="00884D8C"/>
    <w:rsid w:val="00896051"/>
    <w:rsid w:val="008B0AD7"/>
    <w:rsid w:val="008E5C87"/>
    <w:rsid w:val="008E6169"/>
    <w:rsid w:val="008F0453"/>
    <w:rsid w:val="00914B8D"/>
    <w:rsid w:val="00926459"/>
    <w:rsid w:val="009361BD"/>
    <w:rsid w:val="009458A5"/>
    <w:rsid w:val="0095009D"/>
    <w:rsid w:val="009767D7"/>
    <w:rsid w:val="00977298"/>
    <w:rsid w:val="0098103D"/>
    <w:rsid w:val="009A7CC0"/>
    <w:rsid w:val="009B7725"/>
    <w:rsid w:val="009C3202"/>
    <w:rsid w:val="009D27D3"/>
    <w:rsid w:val="009D4910"/>
    <w:rsid w:val="009D5B71"/>
    <w:rsid w:val="009D79EA"/>
    <w:rsid w:val="009E0926"/>
    <w:rsid w:val="009E2C68"/>
    <w:rsid w:val="009E6C22"/>
    <w:rsid w:val="009F0405"/>
    <w:rsid w:val="009F4BD5"/>
    <w:rsid w:val="009F4EFC"/>
    <w:rsid w:val="009F630D"/>
    <w:rsid w:val="00A0036A"/>
    <w:rsid w:val="00A129F4"/>
    <w:rsid w:val="00A31C0F"/>
    <w:rsid w:val="00A34068"/>
    <w:rsid w:val="00A3625D"/>
    <w:rsid w:val="00A63DFC"/>
    <w:rsid w:val="00A67CDE"/>
    <w:rsid w:val="00A858A9"/>
    <w:rsid w:val="00A91983"/>
    <w:rsid w:val="00A92B0A"/>
    <w:rsid w:val="00A946FC"/>
    <w:rsid w:val="00AD6B6B"/>
    <w:rsid w:val="00AE10EC"/>
    <w:rsid w:val="00AF29C9"/>
    <w:rsid w:val="00AF724F"/>
    <w:rsid w:val="00B02EDA"/>
    <w:rsid w:val="00B173CD"/>
    <w:rsid w:val="00B41E6D"/>
    <w:rsid w:val="00B57908"/>
    <w:rsid w:val="00B6342C"/>
    <w:rsid w:val="00B67C38"/>
    <w:rsid w:val="00B77720"/>
    <w:rsid w:val="00B845AB"/>
    <w:rsid w:val="00B95447"/>
    <w:rsid w:val="00BB1005"/>
    <w:rsid w:val="00BC3A2E"/>
    <w:rsid w:val="00BC53DA"/>
    <w:rsid w:val="00BD587E"/>
    <w:rsid w:val="00BE3A47"/>
    <w:rsid w:val="00BF22FB"/>
    <w:rsid w:val="00C1730A"/>
    <w:rsid w:val="00C22674"/>
    <w:rsid w:val="00C40041"/>
    <w:rsid w:val="00C50C1C"/>
    <w:rsid w:val="00C50DFE"/>
    <w:rsid w:val="00C512A8"/>
    <w:rsid w:val="00C53170"/>
    <w:rsid w:val="00C66069"/>
    <w:rsid w:val="00C90D08"/>
    <w:rsid w:val="00CE48FD"/>
    <w:rsid w:val="00D07F9A"/>
    <w:rsid w:val="00D133BD"/>
    <w:rsid w:val="00D138B1"/>
    <w:rsid w:val="00D35BE3"/>
    <w:rsid w:val="00D3684E"/>
    <w:rsid w:val="00D52B11"/>
    <w:rsid w:val="00D55338"/>
    <w:rsid w:val="00D57A42"/>
    <w:rsid w:val="00D66EA4"/>
    <w:rsid w:val="00D72DC6"/>
    <w:rsid w:val="00D767A7"/>
    <w:rsid w:val="00D91FA4"/>
    <w:rsid w:val="00D977E5"/>
    <w:rsid w:val="00DA143A"/>
    <w:rsid w:val="00DA1B6B"/>
    <w:rsid w:val="00DA5BD7"/>
    <w:rsid w:val="00DA5DC3"/>
    <w:rsid w:val="00DA7AF4"/>
    <w:rsid w:val="00DB651A"/>
    <w:rsid w:val="00DC2BD2"/>
    <w:rsid w:val="00DC45B7"/>
    <w:rsid w:val="00DC5BF0"/>
    <w:rsid w:val="00DC5C54"/>
    <w:rsid w:val="00DD1FEB"/>
    <w:rsid w:val="00DE3DB5"/>
    <w:rsid w:val="00DE52F1"/>
    <w:rsid w:val="00DF15FD"/>
    <w:rsid w:val="00DF398E"/>
    <w:rsid w:val="00DF7EAC"/>
    <w:rsid w:val="00E2335A"/>
    <w:rsid w:val="00E23C60"/>
    <w:rsid w:val="00E35F55"/>
    <w:rsid w:val="00E51D6D"/>
    <w:rsid w:val="00E63A66"/>
    <w:rsid w:val="00E6729F"/>
    <w:rsid w:val="00E729EF"/>
    <w:rsid w:val="00E74221"/>
    <w:rsid w:val="00E9254C"/>
    <w:rsid w:val="00EA045A"/>
    <w:rsid w:val="00EB4B19"/>
    <w:rsid w:val="00EC00D5"/>
    <w:rsid w:val="00ED5383"/>
    <w:rsid w:val="00EE7A85"/>
    <w:rsid w:val="00F0001B"/>
    <w:rsid w:val="00F26630"/>
    <w:rsid w:val="00F40C17"/>
    <w:rsid w:val="00F464A0"/>
    <w:rsid w:val="00F500E1"/>
    <w:rsid w:val="00F50B96"/>
    <w:rsid w:val="00F65DBE"/>
    <w:rsid w:val="00F7149F"/>
    <w:rsid w:val="00F94E15"/>
    <w:rsid w:val="00F95403"/>
    <w:rsid w:val="00FA2752"/>
    <w:rsid w:val="00FA5ACA"/>
    <w:rsid w:val="00FC562E"/>
    <w:rsid w:val="00FD0F80"/>
    <w:rsid w:val="00FD426D"/>
    <w:rsid w:val="00FD66D6"/>
    <w:rsid w:val="00FF16BA"/>
    <w:rsid w:val="00FF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C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73CD"/>
    <w:pPr>
      <w:keepNext/>
      <w:widowControl w:val="0"/>
      <w:spacing w:before="120"/>
      <w:ind w:left="641"/>
      <w:jc w:val="center"/>
      <w:outlineLvl w:val="0"/>
    </w:pPr>
    <w:rPr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B173CD"/>
    <w:pPr>
      <w:keepNext/>
      <w:jc w:val="center"/>
      <w:outlineLvl w:val="3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B173C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73C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173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173CD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Indent 2"/>
    <w:basedOn w:val="a"/>
    <w:link w:val="20"/>
    <w:rsid w:val="00B173CD"/>
    <w:pPr>
      <w:ind w:left="360"/>
      <w:jc w:val="center"/>
    </w:pPr>
    <w:rPr>
      <w:b/>
      <w:sz w:val="24"/>
    </w:rPr>
  </w:style>
  <w:style w:type="character" w:customStyle="1" w:styleId="20">
    <w:name w:val="Основной текст с отступом 2 Знак"/>
    <w:basedOn w:val="a0"/>
    <w:link w:val="2"/>
    <w:rsid w:val="00B173C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B173CD"/>
    <w:pPr>
      <w:shd w:val="clear" w:color="auto" w:fill="FFFFFF"/>
    </w:pPr>
    <w:rPr>
      <w:sz w:val="24"/>
    </w:rPr>
  </w:style>
  <w:style w:type="character" w:customStyle="1" w:styleId="a4">
    <w:name w:val="Основной текст Знак"/>
    <w:basedOn w:val="a0"/>
    <w:link w:val="a3"/>
    <w:rsid w:val="00B173CD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styleId="a5">
    <w:name w:val="page number"/>
    <w:basedOn w:val="a0"/>
    <w:rsid w:val="00B173CD"/>
  </w:style>
  <w:style w:type="paragraph" w:styleId="a6">
    <w:name w:val="header"/>
    <w:basedOn w:val="a"/>
    <w:link w:val="a7"/>
    <w:rsid w:val="00B173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173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1445F2"/>
    <w:pPr>
      <w:ind w:left="720"/>
      <w:contextualSpacing/>
    </w:pPr>
  </w:style>
  <w:style w:type="paragraph" w:styleId="a9">
    <w:name w:val="No Spacing"/>
    <w:uiPriority w:val="1"/>
    <w:qFormat/>
    <w:rsid w:val="00A3406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E67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673D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9F0405"/>
    <w:rPr>
      <w:color w:val="0000FF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19454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945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41B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41BC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C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73CD"/>
    <w:pPr>
      <w:keepNext/>
      <w:widowControl w:val="0"/>
      <w:spacing w:before="120"/>
      <w:ind w:left="641"/>
      <w:jc w:val="center"/>
      <w:outlineLvl w:val="0"/>
    </w:pPr>
    <w:rPr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B173CD"/>
    <w:pPr>
      <w:keepNext/>
      <w:jc w:val="center"/>
      <w:outlineLvl w:val="3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B173C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73C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173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173CD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Indent 2"/>
    <w:basedOn w:val="a"/>
    <w:link w:val="20"/>
    <w:rsid w:val="00B173CD"/>
    <w:pPr>
      <w:ind w:left="360"/>
      <w:jc w:val="center"/>
    </w:pPr>
    <w:rPr>
      <w:b/>
      <w:sz w:val="24"/>
    </w:rPr>
  </w:style>
  <w:style w:type="character" w:customStyle="1" w:styleId="20">
    <w:name w:val="Основной текст с отступом 2 Знак"/>
    <w:basedOn w:val="a0"/>
    <w:link w:val="2"/>
    <w:rsid w:val="00B173C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B173CD"/>
    <w:pPr>
      <w:shd w:val="clear" w:color="auto" w:fill="FFFFFF"/>
    </w:pPr>
    <w:rPr>
      <w:sz w:val="24"/>
    </w:rPr>
  </w:style>
  <w:style w:type="character" w:customStyle="1" w:styleId="a4">
    <w:name w:val="Основной текст Знак"/>
    <w:basedOn w:val="a0"/>
    <w:link w:val="a3"/>
    <w:rsid w:val="00B173CD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styleId="a5">
    <w:name w:val="page number"/>
    <w:basedOn w:val="a0"/>
    <w:rsid w:val="00B173CD"/>
  </w:style>
  <w:style w:type="paragraph" w:styleId="a6">
    <w:name w:val="header"/>
    <w:basedOn w:val="a"/>
    <w:link w:val="a7"/>
    <w:rsid w:val="00B173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173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1445F2"/>
    <w:pPr>
      <w:ind w:left="720"/>
      <w:contextualSpacing/>
    </w:pPr>
  </w:style>
  <w:style w:type="paragraph" w:styleId="a9">
    <w:name w:val="No Spacing"/>
    <w:uiPriority w:val="1"/>
    <w:qFormat/>
    <w:rsid w:val="00A3406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E67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673D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9F0405"/>
    <w:rPr>
      <w:color w:val="0000FF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19454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945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41B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41BC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3B8D1-8CEC-42AE-B961-328C85FEC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Генерозова Татьяна Игоревна</dc:creator>
  <cp:lastModifiedBy>Мусатова Светлана Николаевна</cp:lastModifiedBy>
  <cp:revision>19</cp:revision>
  <cp:lastPrinted>2013-01-24T12:03:00Z</cp:lastPrinted>
  <dcterms:created xsi:type="dcterms:W3CDTF">2013-01-29T05:04:00Z</dcterms:created>
  <dcterms:modified xsi:type="dcterms:W3CDTF">2013-03-06T10:29:00Z</dcterms:modified>
</cp:coreProperties>
</file>